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202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1</w:t>
      </w:r>
      <w:r>
        <w:rPr>
          <w:rFonts w:hint="eastAsia" w:ascii="微软雅黑" w:hAnsi="微软雅黑" w:eastAsia="微软雅黑"/>
          <w:b/>
          <w:sz w:val="36"/>
        </w:rPr>
        <w:t>年秋季学期硕博士研究生公共课课程表</w:t>
      </w:r>
    </w:p>
    <w:p>
      <w:pPr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(预计十二桥校区科硕分5个班、其中科硕12班、34班可合并，博士分2个班)</w:t>
      </w:r>
    </w:p>
    <w:p>
      <w:pPr>
        <w:jc w:val="center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</w:t>
      </w:r>
      <w:r>
        <w:rPr>
          <w:rFonts w:hint="eastAsia" w:ascii="黑体" w:hAnsi="黑体" w:eastAsia="黑体"/>
          <w:b/>
          <w:szCs w:val="21"/>
          <w:lang w:val="en-US" w:eastAsia="zh-CN"/>
        </w:rPr>
        <w:t xml:space="preserve">     </w:t>
      </w:r>
      <w:r>
        <w:rPr>
          <w:rFonts w:hint="eastAsia" w:ascii="黑体" w:hAnsi="黑体" w:eastAsia="黑体"/>
          <w:b/>
          <w:szCs w:val="21"/>
        </w:rPr>
        <w:t>开课地点：十二桥校区</w:t>
      </w:r>
    </w:p>
    <w:tbl>
      <w:tblPr>
        <w:tblStyle w:val="2"/>
        <w:tblpPr w:leftFromText="180" w:rightFromText="180" w:vertAnchor="page" w:horzAnchor="page" w:tblpX="609" w:tblpY="2605"/>
        <w:tblOverlap w:val="never"/>
        <w:tblW w:w="1100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15"/>
        <w:gridCol w:w="205"/>
        <w:gridCol w:w="410"/>
        <w:gridCol w:w="410"/>
        <w:gridCol w:w="205"/>
        <w:gridCol w:w="616"/>
        <w:gridCol w:w="105"/>
        <w:gridCol w:w="636"/>
        <w:gridCol w:w="370"/>
        <w:gridCol w:w="74"/>
        <w:gridCol w:w="297"/>
        <w:gridCol w:w="741"/>
        <w:gridCol w:w="1529"/>
        <w:gridCol w:w="1530"/>
        <w:gridCol w:w="899"/>
        <w:gridCol w:w="162"/>
        <w:gridCol w:w="288"/>
        <w:gridCol w:w="449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2461" w:type="dxa"/>
            <w:gridSpan w:val="6"/>
            <w:noWrap w:val="0"/>
            <w:vAlign w:val="center"/>
          </w:tcPr>
          <w:p>
            <w:pPr>
              <w:spacing w:line="200" w:lineRule="exact"/>
              <w:ind w:left="-102" w:right="-115" w:rightChars="-55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周一</w:t>
            </w:r>
          </w:p>
        </w:tc>
        <w:tc>
          <w:tcPr>
            <w:tcW w:w="2223" w:type="dxa"/>
            <w:gridSpan w:val="6"/>
            <w:noWrap w:val="0"/>
            <w:vAlign w:val="center"/>
          </w:tcPr>
          <w:p>
            <w:pPr>
              <w:spacing w:line="200" w:lineRule="exact"/>
              <w:ind w:left="-102" w:right="-115" w:rightChars="-55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周二</w:t>
            </w:r>
          </w:p>
        </w:tc>
        <w:tc>
          <w:tcPr>
            <w:tcW w:w="152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ind w:left="-102" w:right="-115" w:rightChars="-55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周三</w:t>
            </w:r>
          </w:p>
        </w:tc>
        <w:tc>
          <w:tcPr>
            <w:tcW w:w="15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ind w:left="-102" w:right="-115" w:rightChars="-55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周四</w:t>
            </w: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spacing w:line="200" w:lineRule="exact"/>
              <w:ind w:left="-102" w:right="-115" w:rightChars="-55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周五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562" w:type="dxa"/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hAnsi="华文楷体" w:eastAsia="仿宋_GB2312"/>
                <w:b/>
                <w:color w:val="000000"/>
              </w:rPr>
            </w:pPr>
            <w:r>
              <w:rPr>
                <w:rFonts w:hint="eastAsia" w:ascii="仿宋_GB2312" w:hAnsi="华文楷体" w:eastAsia="仿宋_GB2312"/>
                <w:b/>
                <w:color w:val="000000"/>
              </w:rPr>
              <w:t>上  午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科硕12班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中国特色社会主义理论与实践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（1-9周）</w:t>
            </w: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科硕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34班 医学统计与软件应用（一）曹治清</w:t>
            </w: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科硕5班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中国特色社会主义理论与实践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（10-18周）</w:t>
            </w:r>
          </w:p>
        </w:tc>
        <w:tc>
          <w:tcPr>
            <w:tcW w:w="616" w:type="dxa"/>
            <w:tcBorders>
              <w:lef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科硕5班学术英语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(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周)钟桢</w:t>
            </w:r>
          </w:p>
        </w:tc>
        <w:tc>
          <w:tcPr>
            <w:tcW w:w="1111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FF"/>
                <w:szCs w:val="21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博1班国际化交流</w:t>
            </w:r>
          </w:p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FF"/>
                <w:szCs w:val="21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(10-18周)唐小云、易平</w:t>
            </w:r>
          </w:p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FF"/>
                <w:szCs w:val="21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博1班中医英语专论</w:t>
            </w:r>
          </w:p>
          <w:p>
            <w:pPr>
              <w:spacing w:line="240" w:lineRule="exact"/>
              <w:ind w:left="113" w:leftChars="0"/>
              <w:jc w:val="left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(1-9周)陈骥</w:t>
            </w:r>
          </w:p>
        </w:tc>
        <w:tc>
          <w:tcPr>
            <w:tcW w:w="1112" w:type="dxa"/>
            <w:gridSpan w:val="3"/>
            <w:tcBorders>
              <w:lef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FF"/>
                <w:szCs w:val="21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博2班中医英语专论</w:t>
            </w:r>
          </w:p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FF"/>
                <w:szCs w:val="21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(10-18周)陈骥</w:t>
            </w:r>
          </w:p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FF"/>
                <w:szCs w:val="21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博2班国际化交流</w:t>
            </w:r>
          </w:p>
          <w:p>
            <w:pPr>
              <w:spacing w:line="240" w:lineRule="exact"/>
              <w:ind w:left="113" w:leftChars="0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(1-9周)唐小云、易平</w:t>
            </w:r>
          </w:p>
        </w:tc>
        <w:tc>
          <w:tcPr>
            <w:tcW w:w="1529" w:type="dxa"/>
            <w:tcBorders>
              <w:right w:val="single" w:color="auto" w:sz="12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FF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color="auto" w:sz="12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color="auto" w:sz="6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科硕1班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中医英语</w:t>
            </w:r>
          </w:p>
          <w:p>
            <w:pPr>
              <w:spacing w:line="240" w:lineRule="exact"/>
              <w:ind w:left="113" w:leftChars="0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(1-14周)陈骥</w:t>
            </w:r>
          </w:p>
        </w:tc>
        <w:tc>
          <w:tcPr>
            <w:tcW w:w="899" w:type="dxa"/>
            <w:gridSpan w:val="3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科硕2班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学术英语</w:t>
            </w:r>
          </w:p>
          <w:p>
            <w:pPr>
              <w:spacing w:line="240" w:lineRule="exact"/>
              <w:ind w:left="113" w:leftChars="0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(1-9周)易平</w:t>
            </w:r>
          </w:p>
        </w:tc>
        <w:tc>
          <w:tcPr>
            <w:tcW w:w="900" w:type="dxa"/>
            <w:tcBorders>
              <w:left w:val="single" w:color="auto" w:sz="6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科硕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5班 医学统计与软件应用（一）曹治清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right="-105"/>
              <w:rPr>
                <w:rFonts w:ascii="仿宋_GB2312" w:hAnsi="华文楷体" w:eastAsia="仿宋_GB2312"/>
                <w:b/>
                <w:color w:val="000000"/>
              </w:rPr>
            </w:pPr>
            <w:r>
              <w:rPr>
                <w:rFonts w:hint="eastAsia" w:ascii="仿宋_GB2312" w:hAnsi="华文楷体" w:eastAsia="仿宋_GB2312"/>
                <w:b/>
                <w:color w:val="000000"/>
              </w:rPr>
              <w:t>地点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2教301</w:t>
            </w: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1教3阶</w:t>
            </w: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2教301</w:t>
            </w:r>
          </w:p>
        </w:tc>
        <w:tc>
          <w:tcPr>
            <w:tcW w:w="61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1教2阶</w:t>
            </w:r>
          </w:p>
        </w:tc>
        <w:tc>
          <w:tcPr>
            <w:tcW w:w="1111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shd w:val="clear" w:color="auto" w:fill="auto"/>
                <w:lang w:val="en-US" w:eastAsia="zh-CN"/>
              </w:rPr>
              <w:t>2教102</w:t>
            </w:r>
          </w:p>
        </w:tc>
        <w:tc>
          <w:tcPr>
            <w:tcW w:w="1112" w:type="dxa"/>
            <w:gridSpan w:val="3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shd w:val="clear" w:color="auto" w:fill="auto"/>
                <w:lang w:val="en-US" w:eastAsia="zh-CN"/>
              </w:rPr>
              <w:t>1教3阶</w:t>
            </w:r>
          </w:p>
        </w:tc>
        <w:tc>
          <w:tcPr>
            <w:tcW w:w="1529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530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899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1教2阶</w:t>
            </w:r>
          </w:p>
        </w:tc>
        <w:tc>
          <w:tcPr>
            <w:tcW w:w="899" w:type="dxa"/>
            <w:gridSpan w:val="3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  <w:t>2教102</w:t>
            </w:r>
          </w:p>
        </w:tc>
        <w:tc>
          <w:tcPr>
            <w:tcW w:w="900" w:type="dxa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1教3阶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</w:trPr>
        <w:tc>
          <w:tcPr>
            <w:tcW w:w="562" w:type="dxa"/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hAnsi="华文楷体" w:eastAsia="仿宋_GB2312"/>
                <w:b/>
                <w:color w:val="000000"/>
              </w:rPr>
            </w:pPr>
            <w:r>
              <w:rPr>
                <w:rFonts w:hint="eastAsia" w:ascii="仿宋_GB2312" w:hAnsi="华文楷体" w:eastAsia="仿宋_GB2312"/>
                <w:b/>
                <w:color w:val="000000"/>
              </w:rPr>
              <w:t>下  午</w:t>
            </w:r>
          </w:p>
        </w:tc>
        <w:tc>
          <w:tcPr>
            <w:tcW w:w="820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科硕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12班 医学统计学与软件应用（一）曹治清</w:t>
            </w:r>
          </w:p>
        </w:tc>
        <w:tc>
          <w:tcPr>
            <w:tcW w:w="82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科硕34班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中国特色社会主义理论与实践（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1-9周）</w:t>
            </w:r>
          </w:p>
        </w:tc>
        <w:tc>
          <w:tcPr>
            <w:tcW w:w="821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科硕5班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西医英语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(1-14周)梁静</w:t>
            </w:r>
          </w:p>
        </w:tc>
        <w:tc>
          <w:tcPr>
            <w:tcW w:w="2223" w:type="dxa"/>
            <w:gridSpan w:val="6"/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29" w:type="dxa"/>
            <w:tcBorders>
              <w:right w:val="single" w:color="auto" w:sz="12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color="auto" w:sz="12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tcBorders>
              <w:right w:val="single" w:color="auto" w:sz="6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科硕1班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学术英语</w:t>
            </w:r>
          </w:p>
          <w:p>
            <w:pPr>
              <w:spacing w:line="240" w:lineRule="exact"/>
              <w:ind w:left="113" w:leftChars="0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(1-9周)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  <w:t>易平</w:t>
            </w:r>
          </w:p>
        </w:tc>
        <w:tc>
          <w:tcPr>
            <w:tcW w:w="1349" w:type="dxa"/>
            <w:gridSpan w:val="2"/>
            <w:tcBorders>
              <w:left w:val="single" w:color="auto" w:sz="6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科硕2班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中医英语</w:t>
            </w:r>
          </w:p>
          <w:p>
            <w:pPr>
              <w:spacing w:line="240" w:lineRule="exact"/>
              <w:ind w:left="113" w:leftChars="0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(1-14周)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陈骥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62" w:type="dxa"/>
            <w:noWrap w:val="0"/>
            <w:vAlign w:val="center"/>
          </w:tcPr>
          <w:p>
            <w:pPr>
              <w:spacing w:line="240" w:lineRule="exact"/>
              <w:ind w:right="-105"/>
              <w:rPr>
                <w:rFonts w:ascii="仿宋_GB2312" w:hAnsi="华文楷体" w:eastAsia="仿宋_GB2312"/>
                <w:b/>
                <w:color w:val="000000"/>
              </w:rPr>
            </w:pPr>
            <w:r>
              <w:rPr>
                <w:rFonts w:hint="eastAsia" w:ascii="仿宋_GB2312" w:hAnsi="华文楷体" w:eastAsia="仿宋_GB2312"/>
                <w:b/>
                <w:color w:val="000000"/>
              </w:rPr>
              <w:t>地点</w:t>
            </w:r>
          </w:p>
        </w:tc>
        <w:tc>
          <w:tcPr>
            <w:tcW w:w="8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1教3阶</w:t>
            </w:r>
          </w:p>
        </w:tc>
        <w:tc>
          <w:tcPr>
            <w:tcW w:w="8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2教301</w:t>
            </w:r>
          </w:p>
        </w:tc>
        <w:tc>
          <w:tcPr>
            <w:tcW w:w="8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1教2阶</w:t>
            </w:r>
          </w:p>
        </w:tc>
        <w:tc>
          <w:tcPr>
            <w:tcW w:w="2223" w:type="dxa"/>
            <w:gridSpan w:val="6"/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</w:p>
        </w:tc>
        <w:tc>
          <w:tcPr>
            <w:tcW w:w="152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53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349" w:type="dxa"/>
            <w:gridSpan w:val="3"/>
            <w:tcBorders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2教102</w:t>
            </w:r>
          </w:p>
        </w:tc>
        <w:tc>
          <w:tcPr>
            <w:tcW w:w="1349" w:type="dxa"/>
            <w:gridSpan w:val="2"/>
            <w:tcBorders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1教2阶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</w:trPr>
        <w:tc>
          <w:tcPr>
            <w:tcW w:w="562" w:type="dxa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-105"/>
              <w:jc w:val="center"/>
              <w:rPr>
                <w:rFonts w:ascii="仿宋_GB2312" w:hAnsi="华文楷体" w:eastAsia="仿宋_GB2312"/>
                <w:b/>
                <w:color w:val="000000"/>
              </w:rPr>
            </w:pPr>
            <w:r>
              <w:rPr>
                <w:rFonts w:hint="eastAsia" w:ascii="仿宋_GB2312" w:hAnsi="华文楷体" w:eastAsia="仿宋_GB2312"/>
                <w:b/>
                <w:color w:val="000000"/>
              </w:rPr>
              <w:t>晚  上</w:t>
            </w:r>
          </w:p>
        </w:tc>
        <w:tc>
          <w:tcPr>
            <w:tcW w:w="820" w:type="dxa"/>
            <w:gridSpan w:val="2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-105" w:rightChars="-50"/>
              <w:jc w:val="both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科硕12班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自然辩证法</w:t>
            </w:r>
          </w:p>
          <w:p>
            <w:pPr>
              <w:spacing w:line="240" w:lineRule="exact"/>
              <w:ind w:left="113" w:right="-105" w:rightChars="-50"/>
              <w:jc w:val="both"/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（1-4周）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乔丹丹</w:t>
            </w:r>
          </w:p>
        </w:tc>
        <w:tc>
          <w:tcPr>
            <w:tcW w:w="8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 w:right="113"/>
              <w:jc w:val="both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科硕34班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自然辩证法</w:t>
            </w:r>
          </w:p>
          <w:p>
            <w:pPr>
              <w:spacing w:line="240" w:lineRule="exact"/>
              <w:ind w:left="113" w:leftChars="0" w:right="113"/>
              <w:jc w:val="both"/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（5-8周）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乔丹丹</w:t>
            </w:r>
          </w:p>
        </w:tc>
        <w:tc>
          <w:tcPr>
            <w:tcW w:w="821" w:type="dxa"/>
            <w:gridSpan w:val="2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 w:right="113"/>
              <w:jc w:val="both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科硕5班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自然辩证法</w:t>
            </w:r>
          </w:p>
          <w:p>
            <w:pPr>
              <w:spacing w:line="240" w:lineRule="exact"/>
              <w:ind w:left="113" w:leftChars="0" w:right="113"/>
              <w:jc w:val="both"/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（9-12周）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乔丹丹</w:t>
            </w:r>
          </w:p>
        </w:tc>
        <w:tc>
          <w:tcPr>
            <w:tcW w:w="741" w:type="dxa"/>
            <w:gridSpan w:val="2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博2班</w:t>
            </w:r>
            <w:r>
              <w:rPr>
                <w:rFonts w:hint="eastAsia" w:ascii="仿宋" w:hAnsi="仿宋" w:eastAsia="仿宋"/>
                <w:color w:val="0000FF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FF"/>
                <w:szCs w:val="21"/>
              </w:rPr>
              <w:t>中国马克思主义与当代(1-9周)</w:t>
            </w:r>
            <w:r>
              <w:rPr>
                <w:rFonts w:hint="eastAsia" w:ascii="仿宋" w:hAnsi="仿宋" w:eastAsia="仿宋"/>
                <w:color w:val="0000FF"/>
                <w:szCs w:val="21"/>
                <w:lang w:eastAsia="zh-CN"/>
              </w:rPr>
              <w:t>王未强</w:t>
            </w:r>
          </w:p>
        </w:tc>
        <w:tc>
          <w:tcPr>
            <w:tcW w:w="7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博2班中医英语专论(16-18周)</w:t>
            </w:r>
            <w:r>
              <w:rPr>
                <w:rFonts w:hint="eastAsia" w:ascii="仿宋" w:hAnsi="仿宋" w:eastAsia="仿宋"/>
                <w:color w:val="0000FF"/>
                <w:szCs w:val="21"/>
                <w:lang w:eastAsia="zh-CN"/>
              </w:rPr>
              <w:t>陈骥</w:t>
            </w:r>
          </w:p>
        </w:tc>
        <w:tc>
          <w:tcPr>
            <w:tcW w:w="741" w:type="dxa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博1班中医英语专论(10-12周)</w:t>
            </w:r>
            <w:r>
              <w:rPr>
                <w:rFonts w:hint="eastAsia" w:ascii="仿宋" w:hAnsi="仿宋" w:eastAsia="仿宋"/>
                <w:color w:val="0000FF"/>
                <w:szCs w:val="21"/>
                <w:lang w:eastAsia="zh-CN"/>
              </w:rPr>
              <w:t>陈骥</w:t>
            </w:r>
          </w:p>
        </w:tc>
        <w:tc>
          <w:tcPr>
            <w:tcW w:w="1529" w:type="dxa"/>
            <w:tcBorders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博1班</w:t>
            </w:r>
            <w:r>
              <w:rPr>
                <w:rFonts w:hint="eastAsia" w:ascii="仿宋" w:hAnsi="仿宋" w:eastAsia="仿宋"/>
                <w:color w:val="0000FF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FF"/>
                <w:szCs w:val="21"/>
              </w:rPr>
              <w:t>中国马克思主义与当代(1-9周)王未强</w:t>
            </w:r>
          </w:p>
        </w:tc>
        <w:tc>
          <w:tcPr>
            <w:tcW w:w="1530" w:type="dxa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2698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right="-105" w:rightChars="-50"/>
              <w:rPr>
                <w:rFonts w:ascii="楷体" w:hAnsi="楷体" w:eastAsia="楷体"/>
                <w:b/>
                <w:color w:val="000000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62" w:type="dxa"/>
            <w:noWrap w:val="0"/>
            <w:vAlign w:val="center"/>
          </w:tcPr>
          <w:p>
            <w:pPr>
              <w:spacing w:line="240" w:lineRule="exact"/>
              <w:ind w:right="-105"/>
              <w:rPr>
                <w:rFonts w:ascii="仿宋_GB2312" w:hAnsi="华文楷体" w:eastAsia="仿宋_GB2312"/>
                <w:b/>
                <w:color w:val="000000"/>
              </w:rPr>
            </w:pPr>
            <w:r>
              <w:rPr>
                <w:rFonts w:hint="eastAsia" w:ascii="仿宋_GB2312" w:hAnsi="华文楷体" w:eastAsia="仿宋_GB2312"/>
                <w:b/>
                <w:color w:val="000000"/>
              </w:rPr>
              <w:t>地点</w:t>
            </w:r>
          </w:p>
        </w:tc>
        <w:tc>
          <w:tcPr>
            <w:tcW w:w="8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1教2阶</w:t>
            </w:r>
          </w:p>
        </w:tc>
        <w:tc>
          <w:tcPr>
            <w:tcW w:w="8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1教2阶</w:t>
            </w:r>
          </w:p>
        </w:tc>
        <w:tc>
          <w:tcPr>
            <w:tcW w:w="8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1教2阶</w:t>
            </w:r>
          </w:p>
        </w:tc>
        <w:tc>
          <w:tcPr>
            <w:tcW w:w="741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1教2阶</w:t>
            </w:r>
          </w:p>
        </w:tc>
        <w:tc>
          <w:tcPr>
            <w:tcW w:w="741" w:type="dxa"/>
            <w:gridSpan w:val="3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1教2阶</w:t>
            </w:r>
          </w:p>
        </w:tc>
        <w:tc>
          <w:tcPr>
            <w:tcW w:w="7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2教102</w:t>
            </w:r>
          </w:p>
        </w:tc>
        <w:tc>
          <w:tcPr>
            <w:tcW w:w="152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1教2阶</w:t>
            </w:r>
          </w:p>
        </w:tc>
        <w:tc>
          <w:tcPr>
            <w:tcW w:w="15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128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06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63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128" w:type="dxa"/>
            <w:gridSpan w:val="8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硕：英语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90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6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硕：医学统计与软件应用</w:t>
            </w:r>
          </w:p>
        </w:tc>
        <w:tc>
          <w:tcPr>
            <w:tcW w:w="106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54</w:t>
            </w:r>
          </w:p>
        </w:tc>
        <w:tc>
          <w:tcPr>
            <w:tcW w:w="163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128" w:type="dxa"/>
            <w:gridSpan w:val="8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硕：科学社会主义理论与实践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36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硕：自然辩证法概论</w:t>
            </w:r>
          </w:p>
        </w:tc>
        <w:tc>
          <w:tcPr>
            <w:tcW w:w="106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18</w:t>
            </w:r>
          </w:p>
        </w:tc>
        <w:tc>
          <w:tcPr>
            <w:tcW w:w="163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128" w:type="dxa"/>
            <w:gridSpan w:val="8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博：英语（一外）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90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6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博：中国马克思主义与当代</w:t>
            </w:r>
          </w:p>
        </w:tc>
        <w:tc>
          <w:tcPr>
            <w:tcW w:w="106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36</w:t>
            </w:r>
          </w:p>
        </w:tc>
        <w:tc>
          <w:tcPr>
            <w:tcW w:w="163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</w:t>
            </w:r>
          </w:p>
        </w:tc>
      </w:tr>
    </w:tbl>
    <w:p>
      <w:pPr>
        <w:spacing w:line="400" w:lineRule="exact"/>
        <w:ind w:firstLine="210" w:firstLineChars="100"/>
        <w:jc w:val="both"/>
        <w:rPr>
          <w:rFonts w:hint="default" w:ascii="仿宋" w:hAnsi="仿宋" w:eastAsia="仿宋"/>
          <w:color w:val="000000"/>
          <w:szCs w:val="22"/>
          <w:lang w:val="en-US" w:eastAsia="zh-CN"/>
        </w:rPr>
      </w:pPr>
      <w:r>
        <w:rPr>
          <w:rFonts w:hint="eastAsia" w:ascii="仿宋" w:hAnsi="仿宋" w:eastAsia="仿宋"/>
          <w:color w:val="000000"/>
          <w:szCs w:val="22"/>
          <w:lang w:val="en-US" w:eastAsia="zh-CN"/>
        </w:rPr>
        <w:t>备注：科硕3班、4班的英语课程推迟到2022年春季学期开课。</w:t>
      </w:r>
    </w:p>
    <w:p>
      <w:pPr>
        <w:rPr>
          <w:rFonts w:hint="eastAsia" w:ascii="微软雅黑" w:hAnsi="微软雅黑" w:eastAsia="微软雅黑"/>
          <w:b/>
          <w:sz w:val="36"/>
          <w:lang w:val="en-US" w:eastAsia="zh-CN"/>
        </w:rPr>
      </w:pPr>
    </w:p>
    <w:p>
      <w:pPr>
        <w:ind w:left="-2" w:leftChars="-200" w:hanging="418" w:hangingChars="116"/>
        <w:jc w:val="center"/>
        <w:rPr>
          <w:rFonts w:hint="eastAsia" w:ascii="微软雅黑" w:hAnsi="微软雅黑" w:eastAsia="微软雅黑"/>
          <w:b/>
          <w:sz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lang w:val="en-US" w:eastAsia="zh-CN"/>
        </w:rPr>
        <w:t xml:space="preserve">      </w:t>
      </w:r>
    </w:p>
    <w:p>
      <w:pPr>
        <w:rPr>
          <w:rFonts w:hint="eastAsia" w:ascii="微软雅黑" w:hAnsi="微软雅黑" w:eastAsia="微软雅黑"/>
          <w:b/>
          <w:sz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lang w:val="en-US" w:eastAsia="zh-CN"/>
        </w:rPr>
        <w:br w:type="page"/>
      </w: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202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1</w:t>
      </w:r>
      <w:r>
        <w:rPr>
          <w:rFonts w:hint="eastAsia" w:ascii="微软雅黑" w:hAnsi="微软雅黑" w:eastAsia="微软雅黑"/>
          <w:b/>
          <w:sz w:val="36"/>
        </w:rPr>
        <w:t>年秋季学期硕博士研究生公共课课程表</w:t>
      </w:r>
    </w:p>
    <w:p>
      <w:pPr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(预计温江校区硕士分5个班，其中温硕12班可合并，博士分1个班)</w:t>
      </w:r>
    </w:p>
    <w:p>
      <w:pPr>
        <w:jc w:val="center"/>
        <w:rPr>
          <w:rFonts w:hint="eastAsia" w:ascii="黑体" w:hAnsi="黑体" w:eastAsia="黑体"/>
          <w:b/>
          <w:szCs w:val="21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开课时间：2021年9月13日至2022年1月14日执行18周开课地点：温江校区</w:t>
      </w:r>
    </w:p>
    <w:tbl>
      <w:tblPr>
        <w:tblStyle w:val="2"/>
        <w:tblpPr w:leftFromText="180" w:rightFromText="180" w:vertAnchor="text" w:horzAnchor="page" w:tblpX="578" w:tblpY="73"/>
        <w:tblOverlap w:val="never"/>
        <w:tblW w:w="109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657"/>
        <w:gridCol w:w="657"/>
        <w:gridCol w:w="459"/>
        <w:gridCol w:w="459"/>
        <w:gridCol w:w="297"/>
        <w:gridCol w:w="162"/>
        <w:gridCol w:w="460"/>
        <w:gridCol w:w="562"/>
        <w:gridCol w:w="26"/>
        <w:gridCol w:w="255"/>
        <w:gridCol w:w="281"/>
        <w:gridCol w:w="491"/>
        <w:gridCol w:w="71"/>
        <w:gridCol w:w="562"/>
        <w:gridCol w:w="281"/>
        <w:gridCol w:w="281"/>
        <w:gridCol w:w="565"/>
        <w:gridCol w:w="507"/>
        <w:gridCol w:w="507"/>
        <w:gridCol w:w="165"/>
        <w:gridCol w:w="342"/>
        <w:gridCol w:w="507"/>
        <w:gridCol w:w="233"/>
        <w:gridCol w:w="277"/>
        <w:gridCol w:w="1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90" w:type="dxa"/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200" w:lineRule="exact"/>
              <w:ind w:left="-102" w:right="-115" w:rightChars="-55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spacing w:line="200" w:lineRule="exact"/>
              <w:ind w:left="-102" w:right="-115" w:rightChars="-55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周一</w:t>
            </w:r>
          </w:p>
          <w:p>
            <w:pPr>
              <w:spacing w:line="200" w:lineRule="exact"/>
              <w:ind w:left="-102" w:right="-115" w:rightChars="-55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83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ind w:left="-102" w:right="-115" w:rightChars="-55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周二</w:t>
            </w:r>
          </w:p>
        </w:tc>
        <w:tc>
          <w:tcPr>
            <w:tcW w:w="3375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ind w:left="-102" w:right="-115" w:rightChars="-55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周三</w:t>
            </w:r>
          </w:p>
        </w:tc>
        <w:tc>
          <w:tcPr>
            <w:tcW w:w="2538" w:type="dxa"/>
            <w:gridSpan w:val="7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ind w:left="-102" w:right="-115" w:rightChars="-55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周四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200" w:lineRule="exact"/>
              <w:ind w:left="-102" w:right="-115" w:rightChars="-55"/>
              <w:jc w:val="center"/>
              <w:rPr>
                <w:rFonts w:ascii="黑体" w:hAnsi="华文中宋" w:eastAsia="黑体"/>
                <w:b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周五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</w:trPr>
        <w:tc>
          <w:tcPr>
            <w:tcW w:w="590" w:type="dxa"/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hAnsi="华文楷体" w:eastAsia="仿宋_GB2312"/>
                <w:b/>
                <w:color w:val="000000"/>
              </w:rPr>
            </w:pPr>
            <w:r>
              <w:rPr>
                <w:rFonts w:hint="eastAsia" w:ascii="仿宋_GB2312" w:hAnsi="华文楷体" w:eastAsia="仿宋_GB2312"/>
                <w:b/>
                <w:color w:val="000000"/>
              </w:rPr>
              <w:t>上  午</w:t>
            </w:r>
          </w:p>
        </w:tc>
        <w:tc>
          <w:tcPr>
            <w:tcW w:w="1314" w:type="dxa"/>
            <w:gridSpan w:val="2"/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37" w:type="dxa"/>
            <w:gridSpan w:val="5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温硕5班 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医学统计与软件应用（一）</w:t>
            </w:r>
          </w:p>
        </w:tc>
        <w:tc>
          <w:tcPr>
            <w:tcW w:w="562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温博班中国马克思主义与当代(1-9周)王未强</w:t>
            </w:r>
          </w:p>
        </w:tc>
        <w:tc>
          <w:tcPr>
            <w:tcW w:w="562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温硕12班</w:t>
            </w:r>
          </w:p>
          <w:p>
            <w:pPr>
              <w:spacing w:line="240" w:lineRule="exact"/>
              <w:ind w:left="113" w:righ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医学统计与软件应用（一）</w:t>
            </w:r>
          </w:p>
        </w:tc>
        <w:tc>
          <w:tcPr>
            <w:tcW w:w="562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温硕3班 学术英语</w:t>
            </w:r>
          </w:p>
          <w:p>
            <w:pPr>
              <w:spacing w:line="240" w:lineRule="exact"/>
              <w:ind w:left="113" w:righ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(1-9周)易平</w:t>
            </w:r>
          </w:p>
        </w:tc>
        <w:tc>
          <w:tcPr>
            <w:tcW w:w="562" w:type="dxa"/>
            <w:tcBorders>
              <w:left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温硕3班 中国特色社会主义理论与实践 （10-18周）</w:t>
            </w:r>
          </w:p>
        </w:tc>
        <w:tc>
          <w:tcPr>
            <w:tcW w:w="5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温硕4班 中药英语</w:t>
            </w:r>
          </w:p>
          <w:p>
            <w:pPr>
              <w:spacing w:line="240" w:lineRule="exact"/>
              <w:ind w:left="113" w:righ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(1-14周) 吴菲</w:t>
            </w:r>
          </w:p>
        </w:tc>
        <w:tc>
          <w:tcPr>
            <w:tcW w:w="565" w:type="dxa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温硕5班 中药英语</w:t>
            </w:r>
          </w:p>
          <w:p>
            <w:pPr>
              <w:spacing w:line="240" w:lineRule="exact"/>
              <w:ind w:left="113" w:righ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(1-14周) 钟桢</w:t>
            </w:r>
          </w:p>
        </w:tc>
        <w:tc>
          <w:tcPr>
            <w:tcW w:w="507" w:type="dxa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温硕2班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公共英语</w:t>
            </w:r>
          </w:p>
          <w:p>
            <w:pPr>
              <w:spacing w:line="240" w:lineRule="exact"/>
              <w:ind w:left="113" w:leftChars="0" w:right="113" w:rightChars="0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(1-14周)易平</w:t>
            </w: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温硕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3班</w:t>
            </w:r>
          </w:p>
          <w:p>
            <w:pPr>
              <w:spacing w:line="240" w:lineRule="exact"/>
              <w:ind w:left="113" w:leftChars="0" w:right="113" w:rightChars="0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医学统计与软件应用（一）</w:t>
            </w:r>
          </w:p>
        </w:tc>
        <w:tc>
          <w:tcPr>
            <w:tcW w:w="5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温硕4班学术英语</w:t>
            </w:r>
          </w:p>
          <w:p>
            <w:pPr>
              <w:spacing w:line="240" w:lineRule="exact"/>
              <w:ind w:left="113" w:right="113"/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(1-9周)钟桢</w:t>
            </w: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温硕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中国特色社会主义理论与实践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周）</w:t>
            </w:r>
          </w:p>
        </w:tc>
        <w:tc>
          <w:tcPr>
            <w:tcW w:w="51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温硕5班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中国特色社会主义理论与实践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（1-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周）</w:t>
            </w:r>
          </w:p>
        </w:tc>
        <w:tc>
          <w:tcPr>
            <w:tcW w:w="1336" w:type="dxa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590" w:type="dxa"/>
            <w:noWrap w:val="0"/>
            <w:vAlign w:val="center"/>
          </w:tcPr>
          <w:p>
            <w:pPr>
              <w:spacing w:line="240" w:lineRule="exact"/>
              <w:ind w:right="-105"/>
              <w:rPr>
                <w:rFonts w:ascii="仿宋_GB2312" w:hAnsi="华文楷体" w:eastAsia="仿宋_GB2312"/>
                <w:b/>
                <w:color w:val="000000"/>
              </w:rPr>
            </w:pPr>
            <w:r>
              <w:rPr>
                <w:rFonts w:hint="eastAsia" w:ascii="仿宋_GB2312" w:hAnsi="华文楷体" w:eastAsia="仿宋_GB2312"/>
                <w:b/>
                <w:color w:val="000000"/>
              </w:rPr>
              <w:t>地点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3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C112</w:t>
            </w:r>
          </w:p>
        </w:tc>
        <w:tc>
          <w:tcPr>
            <w:tcW w:w="5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C406</w:t>
            </w:r>
          </w:p>
        </w:tc>
        <w:tc>
          <w:tcPr>
            <w:tcW w:w="562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C112</w:t>
            </w:r>
          </w:p>
        </w:tc>
        <w:tc>
          <w:tcPr>
            <w:tcW w:w="562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A303</w:t>
            </w:r>
          </w:p>
        </w:tc>
        <w:tc>
          <w:tcPr>
            <w:tcW w:w="562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A303</w:t>
            </w:r>
          </w:p>
        </w:tc>
        <w:tc>
          <w:tcPr>
            <w:tcW w:w="5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A302</w:t>
            </w:r>
          </w:p>
        </w:tc>
        <w:tc>
          <w:tcPr>
            <w:tcW w:w="565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A203</w:t>
            </w:r>
          </w:p>
        </w:tc>
        <w:tc>
          <w:tcPr>
            <w:tcW w:w="507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A211</w:t>
            </w: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C112</w:t>
            </w:r>
          </w:p>
        </w:tc>
        <w:tc>
          <w:tcPr>
            <w:tcW w:w="5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A303</w:t>
            </w: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A302</w:t>
            </w:r>
          </w:p>
        </w:tc>
        <w:tc>
          <w:tcPr>
            <w:tcW w:w="5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A302</w:t>
            </w:r>
          </w:p>
        </w:tc>
        <w:tc>
          <w:tcPr>
            <w:tcW w:w="133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</w:trPr>
        <w:tc>
          <w:tcPr>
            <w:tcW w:w="590" w:type="dxa"/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hAnsi="华文楷体" w:eastAsia="仿宋_GB2312"/>
                <w:b/>
                <w:color w:val="000000"/>
              </w:rPr>
            </w:pPr>
            <w:r>
              <w:rPr>
                <w:rFonts w:hint="eastAsia" w:ascii="仿宋_GB2312" w:hAnsi="华文楷体" w:eastAsia="仿宋_GB2312"/>
                <w:b/>
                <w:color w:val="000000"/>
              </w:rPr>
              <w:t>下  午</w:t>
            </w:r>
          </w:p>
        </w:tc>
        <w:tc>
          <w:tcPr>
            <w:tcW w:w="657" w:type="dxa"/>
            <w:tcBorders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FF"/>
                <w:szCs w:val="21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温博班</w:t>
            </w:r>
            <w:r>
              <w:rPr>
                <w:rFonts w:hint="eastAsia" w:ascii="仿宋" w:hAnsi="仿宋" w:eastAsia="仿宋"/>
                <w:color w:val="0000FF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FF"/>
                <w:szCs w:val="21"/>
              </w:rPr>
              <w:t>中医英语专论</w:t>
            </w:r>
          </w:p>
          <w:p>
            <w:pPr>
              <w:spacing w:line="240" w:lineRule="exact"/>
              <w:ind w:left="113" w:right="113"/>
              <w:jc w:val="left"/>
              <w:rPr>
                <w:rFonts w:ascii="仿宋" w:hAnsi="仿宋" w:eastAsia="仿宋"/>
                <w:color w:val="0000FF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(1-9）周陈骥</w:t>
            </w:r>
          </w:p>
        </w:tc>
        <w:tc>
          <w:tcPr>
            <w:tcW w:w="657" w:type="dxa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ascii="仿宋" w:hAnsi="仿宋" w:eastAsia="仿宋"/>
                <w:color w:val="0000FF"/>
                <w:szCs w:val="21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温博班</w:t>
            </w:r>
            <w:r>
              <w:rPr>
                <w:rFonts w:hint="eastAsia" w:ascii="仿宋" w:hAnsi="仿宋" w:eastAsia="仿宋"/>
                <w:color w:val="0000FF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FF"/>
                <w:szCs w:val="21"/>
              </w:rPr>
              <w:t>国际化交流</w:t>
            </w:r>
          </w:p>
          <w:p>
            <w:pPr>
              <w:spacing w:line="240" w:lineRule="exact"/>
              <w:ind w:left="113" w:right="113"/>
              <w:jc w:val="left"/>
              <w:rPr>
                <w:rFonts w:ascii="仿宋" w:hAnsi="仿宋" w:eastAsia="仿宋"/>
                <w:color w:val="0000FF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(10-18)唐小云易平</w:t>
            </w:r>
          </w:p>
        </w:tc>
        <w:tc>
          <w:tcPr>
            <w:tcW w:w="1837" w:type="dxa"/>
            <w:gridSpan w:val="5"/>
            <w:tcBorders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多元统计分析</w:t>
            </w:r>
          </w:p>
        </w:tc>
        <w:tc>
          <w:tcPr>
            <w:tcW w:w="843" w:type="dxa"/>
            <w:gridSpan w:val="3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温硕2班 学术英语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(1-9周)钟桢</w:t>
            </w:r>
          </w:p>
        </w:tc>
        <w:tc>
          <w:tcPr>
            <w:tcW w:w="8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温硕12班 中国特色社会主义理论与实践（10-18周）</w:t>
            </w:r>
          </w:p>
        </w:tc>
        <w:tc>
          <w:tcPr>
            <w:tcW w:w="8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温硕3班 中药英语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(1-14周)吴菲</w:t>
            </w:r>
          </w:p>
        </w:tc>
        <w:tc>
          <w:tcPr>
            <w:tcW w:w="846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温硕4班 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医学统计与软件应用（一）</w:t>
            </w:r>
          </w:p>
        </w:tc>
        <w:tc>
          <w:tcPr>
            <w:tcW w:w="2538" w:type="dxa"/>
            <w:gridSpan w:val="7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36" w:type="dxa"/>
            <w:tcBorders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90" w:type="dxa"/>
            <w:noWrap w:val="0"/>
            <w:vAlign w:val="center"/>
          </w:tcPr>
          <w:p>
            <w:pPr>
              <w:spacing w:line="240" w:lineRule="exact"/>
              <w:ind w:right="-105"/>
              <w:rPr>
                <w:rFonts w:ascii="仿宋_GB2312" w:hAnsi="华文楷体" w:eastAsia="仿宋_GB2312"/>
                <w:b/>
                <w:color w:val="000000"/>
              </w:rPr>
            </w:pPr>
            <w:r>
              <w:rPr>
                <w:rFonts w:hint="eastAsia" w:ascii="仿宋_GB2312" w:hAnsi="华文楷体" w:eastAsia="仿宋_GB2312"/>
                <w:b/>
                <w:color w:val="000000"/>
              </w:rPr>
              <w:t>地点</w:t>
            </w:r>
          </w:p>
        </w:tc>
        <w:tc>
          <w:tcPr>
            <w:tcW w:w="6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C611</w:t>
            </w:r>
          </w:p>
        </w:tc>
        <w:tc>
          <w:tcPr>
            <w:tcW w:w="6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C611</w:t>
            </w:r>
          </w:p>
        </w:tc>
        <w:tc>
          <w:tcPr>
            <w:tcW w:w="183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C406</w:t>
            </w:r>
          </w:p>
        </w:tc>
        <w:tc>
          <w:tcPr>
            <w:tcW w:w="8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A211</w:t>
            </w:r>
          </w:p>
        </w:tc>
        <w:tc>
          <w:tcPr>
            <w:tcW w:w="8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A303</w:t>
            </w:r>
          </w:p>
        </w:tc>
        <w:tc>
          <w:tcPr>
            <w:tcW w:w="8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A302</w:t>
            </w:r>
          </w:p>
        </w:tc>
        <w:tc>
          <w:tcPr>
            <w:tcW w:w="846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C112</w:t>
            </w:r>
          </w:p>
        </w:tc>
        <w:tc>
          <w:tcPr>
            <w:tcW w:w="2538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6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-102" w:right="-115" w:rightChars="-5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</w:trPr>
        <w:tc>
          <w:tcPr>
            <w:tcW w:w="590" w:type="dxa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-105"/>
              <w:jc w:val="center"/>
              <w:rPr>
                <w:rFonts w:ascii="仿宋_GB2312" w:hAnsi="华文楷体" w:eastAsia="仿宋_GB2312"/>
                <w:b/>
                <w:color w:val="000000"/>
              </w:rPr>
            </w:pPr>
            <w:r>
              <w:rPr>
                <w:rFonts w:hint="eastAsia" w:ascii="仿宋_GB2312" w:hAnsi="华文楷体" w:eastAsia="仿宋_GB2312"/>
                <w:b/>
                <w:color w:val="000000"/>
              </w:rPr>
              <w:t>晚  上</w:t>
            </w:r>
          </w:p>
        </w:tc>
        <w:tc>
          <w:tcPr>
            <w:tcW w:w="1314" w:type="dxa"/>
            <w:gridSpan w:val="2"/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FF"/>
                <w:szCs w:val="21"/>
              </w:rPr>
              <w:t>温博班</w:t>
            </w:r>
            <w:r>
              <w:rPr>
                <w:rFonts w:hint="eastAsia" w:ascii="仿宋" w:hAnsi="仿宋" w:eastAsia="仿宋"/>
                <w:color w:val="0000FF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FF"/>
                <w:szCs w:val="21"/>
              </w:rPr>
              <w:t>中医英语专论(16-18周)陈骥</w:t>
            </w:r>
          </w:p>
        </w:tc>
        <w:tc>
          <w:tcPr>
            <w:tcW w:w="459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温硕12班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自然辩证法(1-4周）王明真</w:t>
            </w: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温硕3班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自然辩证法(5-8周）王明真</w:t>
            </w:r>
          </w:p>
        </w:tc>
        <w:tc>
          <w:tcPr>
            <w:tcW w:w="4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温硕4班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自然辩证法(9-12周）王明真</w:t>
            </w:r>
          </w:p>
        </w:tc>
        <w:tc>
          <w:tcPr>
            <w:tcW w:w="460" w:type="dxa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温硕5班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自然辩证法(13-16周）王明真</w:t>
            </w:r>
          </w:p>
        </w:tc>
        <w:tc>
          <w:tcPr>
            <w:tcW w:w="3375" w:type="dxa"/>
            <w:gridSpan w:val="10"/>
            <w:tcBorders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2538" w:type="dxa"/>
            <w:gridSpan w:val="7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 w:right="113"/>
              <w:jc w:val="left"/>
              <w:rPr>
                <w:rFonts w:hint="default" w:ascii="仿宋" w:hAnsi="仿宋" w:eastAsia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right="-105" w:rightChars="-50"/>
              <w:rPr>
                <w:rFonts w:ascii="楷体" w:hAnsi="楷体" w:eastAsia="楷体"/>
                <w:b/>
                <w:color w:val="000000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90" w:type="dxa"/>
            <w:noWrap w:val="0"/>
            <w:vAlign w:val="center"/>
          </w:tcPr>
          <w:p>
            <w:pPr>
              <w:spacing w:line="240" w:lineRule="exact"/>
              <w:ind w:right="-105"/>
              <w:rPr>
                <w:rFonts w:ascii="仿宋_GB2312" w:hAnsi="华文楷体" w:eastAsia="仿宋_GB2312"/>
                <w:b/>
                <w:color w:val="000000"/>
              </w:rPr>
            </w:pPr>
            <w:r>
              <w:rPr>
                <w:rFonts w:hint="eastAsia" w:ascii="仿宋_GB2312" w:hAnsi="华文楷体" w:eastAsia="仿宋_GB2312"/>
                <w:b/>
                <w:color w:val="000000"/>
              </w:rPr>
              <w:t>地点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A302</w:t>
            </w:r>
          </w:p>
        </w:tc>
        <w:tc>
          <w:tcPr>
            <w:tcW w:w="4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A302</w:t>
            </w:r>
          </w:p>
        </w:tc>
        <w:tc>
          <w:tcPr>
            <w:tcW w:w="4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A302</w:t>
            </w:r>
          </w:p>
        </w:tc>
        <w:tc>
          <w:tcPr>
            <w:tcW w:w="4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A302</w:t>
            </w:r>
          </w:p>
        </w:tc>
        <w:tc>
          <w:tcPr>
            <w:tcW w:w="46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  <w:t>A302</w:t>
            </w:r>
          </w:p>
        </w:tc>
        <w:tc>
          <w:tcPr>
            <w:tcW w:w="3375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38" w:type="dxa"/>
            <w:gridSpan w:val="7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360" w:lineRule="auto"/>
              <w:ind w:left="-102" w:leftChars="0" w:right="-115" w:rightChars="-55"/>
              <w:jc w:val="center"/>
              <w:rPr>
                <w:rFonts w:hint="default" w:ascii="仿宋" w:hAnsi="仿宋" w:eastAsia="仿宋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31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2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2939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08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3119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硕：英语</w:t>
            </w: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90</w:t>
            </w:r>
          </w:p>
        </w:tc>
        <w:tc>
          <w:tcPr>
            <w:tcW w:w="102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6</w:t>
            </w:r>
          </w:p>
        </w:tc>
        <w:tc>
          <w:tcPr>
            <w:tcW w:w="2939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硕：医学统计与软件应用</w:t>
            </w:r>
          </w:p>
        </w:tc>
        <w:tc>
          <w:tcPr>
            <w:tcW w:w="108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54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3119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硕：科学社会主义理论与实践</w:t>
            </w: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36</w:t>
            </w:r>
          </w:p>
        </w:tc>
        <w:tc>
          <w:tcPr>
            <w:tcW w:w="102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</w:t>
            </w:r>
          </w:p>
        </w:tc>
        <w:tc>
          <w:tcPr>
            <w:tcW w:w="2939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硕：自然辩证法概论</w:t>
            </w:r>
          </w:p>
        </w:tc>
        <w:tc>
          <w:tcPr>
            <w:tcW w:w="108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18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3119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博：英语（一外）</w:t>
            </w: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90</w:t>
            </w:r>
          </w:p>
        </w:tc>
        <w:tc>
          <w:tcPr>
            <w:tcW w:w="102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6</w:t>
            </w:r>
          </w:p>
        </w:tc>
        <w:tc>
          <w:tcPr>
            <w:tcW w:w="2939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博：中国马克思主义与当代</w:t>
            </w:r>
          </w:p>
        </w:tc>
        <w:tc>
          <w:tcPr>
            <w:tcW w:w="108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36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</w:t>
            </w:r>
          </w:p>
        </w:tc>
      </w:tr>
    </w:tbl>
    <w:p>
      <w:pPr>
        <w:spacing w:line="400" w:lineRule="exact"/>
        <w:ind w:firstLine="210" w:firstLineChars="100"/>
        <w:jc w:val="both"/>
        <w:rPr>
          <w:rFonts w:hint="default" w:ascii="仿宋" w:hAnsi="仿宋" w:eastAsia="仿宋"/>
          <w:color w:val="000000"/>
          <w:szCs w:val="22"/>
          <w:lang w:val="en-US" w:eastAsia="zh-CN"/>
        </w:rPr>
        <w:sectPr>
          <w:pgSz w:w="11906" w:h="16838"/>
          <w:pgMar w:top="820" w:right="446" w:bottom="898" w:left="5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Cs w:val="22"/>
          <w:lang w:val="en-US" w:eastAsia="zh-CN"/>
        </w:rPr>
        <w:t>备注：温硕1班英语课程推迟到2022年春季学期开课。</w:t>
      </w: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年秋季学期硕</w:t>
      </w:r>
      <w:r>
        <w:rPr>
          <w:rFonts w:hint="eastAsia" w:ascii="微软雅黑" w:hAnsi="微软雅黑" w:eastAsia="微软雅黑"/>
          <w:b/>
          <w:sz w:val="36"/>
          <w:lang w:eastAsia="zh-CN"/>
        </w:rPr>
        <w:t>博</w:t>
      </w:r>
      <w:r>
        <w:rPr>
          <w:rFonts w:hint="eastAsia" w:ascii="微软雅黑" w:hAnsi="微软雅黑" w:eastAsia="微软雅黑"/>
          <w:b/>
          <w:sz w:val="36"/>
        </w:rPr>
        <w:t>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</w:rPr>
        <w:t>基础医学院承担的课程</w:t>
      </w:r>
      <w:r>
        <w:rPr>
          <w:rFonts w:hint="eastAsia" w:ascii="微软雅黑" w:hAnsi="微软雅黑" w:eastAsia="微软雅黑"/>
          <w:b/>
          <w:sz w:val="36"/>
          <w:lang w:eastAsia="zh-CN"/>
        </w:rPr>
        <w:t>（十二桥校区）</w:t>
      </w:r>
    </w:p>
    <w:p>
      <w:pPr>
        <w:jc w:val="center"/>
        <w:rPr>
          <w:rFonts w:hint="eastAsia" w:ascii="微软雅黑" w:hAnsi="微软雅黑" w:eastAsia="黑体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1572"/>
        <w:gridCol w:w="579"/>
        <w:gridCol w:w="202"/>
        <w:gridCol w:w="791"/>
        <w:gridCol w:w="994"/>
        <w:gridCol w:w="584"/>
        <w:gridCol w:w="1572"/>
        <w:gridCol w:w="157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5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5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5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2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-108" w:leftChars="0" w:right="-68" w:rightChars="0"/>
              <w:jc w:val="left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 w:val="21"/>
                <w:szCs w:val="21"/>
                <w:lang w:val="en-US" w:eastAsia="zh-CN"/>
              </w:rPr>
              <w:t>1.《医学免疫学专论》10月12日开课。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博：中医诊断学专论</w:t>
            </w:r>
          </w:p>
        </w:tc>
        <w:tc>
          <w:tcPr>
            <w:tcW w:w="78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硕：黄帝内经选论</w:t>
            </w:r>
          </w:p>
        </w:tc>
        <w:tc>
          <w:tcPr>
            <w:tcW w:w="79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博：医学免疫学专论</w:t>
            </w:r>
          </w:p>
        </w:tc>
        <w:tc>
          <w:tcPr>
            <w:tcW w:w="157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硕：文献检索与利用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1班</w:t>
            </w:r>
          </w:p>
          <w:p>
            <w:pPr>
              <w:spacing w:line="260" w:lineRule="exact"/>
              <w:ind w:left="113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（网络直播）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硕：温病学选论</w:t>
            </w: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1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1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1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hAnsi="华文中宋" w:eastAsia="黑体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  <w:lang w:eastAsia="zh-CN"/>
              </w:rPr>
              <w:t>晚</w:t>
            </w:r>
            <w:r>
              <w:rPr>
                <w:rFonts w:hint="eastAsia" w:ascii="黑体" w:hAnsi="华文中宋" w:eastAsia="黑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华文中宋" w:eastAsia="黑体"/>
                <w:sz w:val="24"/>
                <w:highlight w:val="none"/>
                <w:lang w:eastAsia="zh-CN"/>
              </w:rPr>
              <w:t>上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博：组织胚胎学专论</w:t>
            </w: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37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37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37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37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3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博：中医诊断学专论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54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2教102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马维骐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3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博：医学免疫学专论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54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研究生2教室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高永翔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3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博：组织胚胎学专论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54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1教545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原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1教502）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黄晓芹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3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硕：黄帝内经选论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54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1教253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原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1教2阶）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陈  钢、周  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3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硕：文献检索与利用1班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（网络直播）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36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1教327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原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1教3阶）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刘  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3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硕：温病学选论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54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1教253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原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1教2阶）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冯全生、王浩中、郭尹玲</w:t>
            </w:r>
          </w:p>
        </w:tc>
      </w:tr>
    </w:tbl>
    <w:p>
      <w:pPr>
        <w:spacing w:line="400" w:lineRule="exact"/>
        <w:ind w:firstLine="420" w:firstLineChars="200"/>
        <w:jc w:val="both"/>
        <w:rPr>
          <w:rFonts w:hint="default" w:ascii="仿宋" w:hAnsi="仿宋" w:eastAsia="仿宋"/>
          <w:color w:val="000000"/>
          <w:szCs w:val="22"/>
          <w:lang w:val="en-US" w:eastAsia="zh-CN"/>
        </w:rPr>
      </w:pPr>
      <w:r>
        <w:rPr>
          <w:rFonts w:hint="eastAsia" w:ascii="仿宋" w:hAnsi="仿宋" w:eastAsia="仿宋"/>
          <w:color w:val="000000"/>
          <w:szCs w:val="22"/>
          <w:lang w:val="en-US" w:eastAsia="zh-CN"/>
        </w:rPr>
        <w:t>网络课程网址：</w:t>
      </w:r>
      <w:r>
        <w:rPr>
          <w:rFonts w:hint="eastAsia" w:ascii="仿宋" w:hAnsi="仿宋" w:eastAsia="仿宋"/>
          <w:color w:val="000000"/>
          <w:szCs w:val="22"/>
          <w:lang w:val="en-US" w:eastAsia="zh-CN"/>
        </w:rPr>
        <w:fldChar w:fldCharType="begin"/>
      </w:r>
      <w:r>
        <w:rPr>
          <w:rFonts w:hint="eastAsia" w:ascii="仿宋" w:hAnsi="仿宋" w:eastAsia="仿宋"/>
          <w:color w:val="000000"/>
          <w:szCs w:val="22"/>
          <w:lang w:val="en-US" w:eastAsia="zh-CN"/>
        </w:rPr>
        <w:instrText xml:space="preserve"> HYPERLINK "http://live.yjs.cdutcm.edu.cn/#/live" </w:instrText>
      </w:r>
      <w:r>
        <w:rPr>
          <w:rFonts w:hint="eastAsia" w:ascii="仿宋" w:hAnsi="仿宋" w:eastAsia="仿宋"/>
          <w:color w:val="000000"/>
          <w:szCs w:val="2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/>
          <w:color w:val="000000"/>
          <w:szCs w:val="22"/>
          <w:lang w:val="en-US" w:eastAsia="zh-CN"/>
        </w:rPr>
        <w:t>http://liveyjs.cdutcm.edu.cn/#/live</w:t>
      </w:r>
      <w:r>
        <w:rPr>
          <w:rFonts w:hint="eastAsia" w:ascii="仿宋" w:hAnsi="仿宋" w:eastAsia="仿宋"/>
          <w:color w:val="000000"/>
          <w:szCs w:val="22"/>
          <w:lang w:val="en-US" w:eastAsia="zh-CN"/>
        </w:rPr>
        <w:fldChar w:fldCharType="end"/>
      </w:r>
    </w:p>
    <w:p>
      <w:pPr>
        <w:spacing w:line="400" w:lineRule="exact"/>
        <w:ind w:firstLine="420" w:firstLineChars="200"/>
        <w:jc w:val="both"/>
        <w:rPr>
          <w:rFonts w:hint="default" w:ascii="仿宋" w:hAnsi="仿宋" w:eastAsia="仿宋"/>
          <w:color w:val="000000"/>
          <w:szCs w:val="22"/>
          <w:lang w:val="en-US" w:eastAsia="zh-CN"/>
        </w:rPr>
        <w:sectPr>
          <w:pgSz w:w="11906" w:h="16838"/>
          <w:pgMar w:top="820" w:right="446" w:bottom="898" w:left="5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年秋季学期硕士研究生课程表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</w:rPr>
        <w:t>基础医学院承担的课程</w:t>
      </w:r>
      <w:r>
        <w:rPr>
          <w:rFonts w:hint="eastAsia" w:ascii="微软雅黑" w:hAnsi="微软雅黑" w:eastAsia="微软雅黑"/>
          <w:b/>
          <w:sz w:val="36"/>
          <w:lang w:eastAsia="zh-CN"/>
        </w:rPr>
        <w:t>（温江校区）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</w:t>
      </w:r>
      <w:r>
        <w:rPr>
          <w:rFonts w:hint="eastAsia" w:ascii="黑体" w:hAnsi="黑体" w:eastAsia="黑体"/>
          <w:b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Cs w:val="21"/>
        </w:rPr>
        <w:t xml:space="preserve">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728"/>
        <w:gridCol w:w="844"/>
        <w:gridCol w:w="615"/>
        <w:gridCol w:w="957"/>
        <w:gridCol w:w="164"/>
        <w:gridCol w:w="1074"/>
        <w:gridCol w:w="340"/>
        <w:gridCol w:w="1572"/>
        <w:gridCol w:w="157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5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57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5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2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生命科学与前沿技术</w:t>
            </w: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right="-68" w:rightChars="0"/>
              <w:jc w:val="left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7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yellow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shd w:val="clear" w:color="auto" w:fill="auto"/>
              </w:rPr>
              <w:t>中医诊断学选论</w:t>
            </w:r>
          </w:p>
        </w:tc>
        <w:tc>
          <w:tcPr>
            <w:tcW w:w="84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医学免疫学选论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shd w:val="clear" w:color="auto" w:fill="auto"/>
              </w:rPr>
              <w:t>温病学选论</w:t>
            </w: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leftChars="0"/>
              <w:rPr>
                <w:rFonts w:hint="default" w:ascii="仿宋" w:hAnsi="仿宋" w:eastAsia="仿宋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shd w:val="clear" w:color="auto" w:fill="auto"/>
              </w:rPr>
              <w:t>黄帝内经选论</w:t>
            </w: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ascii="仿宋" w:hAnsi="仿宋" w:eastAsia="仿宋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shd w:val="clear" w:color="auto" w:fill="auto"/>
              </w:rPr>
              <w:t>文献检索与利用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2班</w:t>
            </w: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72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72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72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晚  上  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中医诊断学选论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54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A302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成词松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医学免疫学选论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54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C406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马  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温病学选论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54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A302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冯全生、王浩中、郭尹玲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黄帝内经选论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54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A302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周  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生命科学与前沿技术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36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A303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丁维俊、王  栋、黄灿华、李保界</w:t>
            </w:r>
          </w:p>
          <w:p>
            <w:pPr>
              <w:spacing w:line="280" w:lineRule="exact"/>
              <w:rPr>
                <w:rFonts w:hint="default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王  勇、杨佳荟、王  东、申重阳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文献检索与利用2班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36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A113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赵  琼、侯  艳</w:t>
            </w:r>
          </w:p>
        </w:tc>
      </w:tr>
    </w:tbl>
    <w:p>
      <w:pPr>
        <w:spacing w:line="400" w:lineRule="exact"/>
        <w:ind w:firstLine="420" w:firstLineChars="200"/>
        <w:jc w:val="both"/>
        <w:rPr>
          <w:rFonts w:hint="default" w:ascii="仿宋" w:hAnsi="仿宋" w:eastAsia="仿宋"/>
          <w:color w:val="000000"/>
          <w:szCs w:val="22"/>
          <w:lang w:val="en-US" w:eastAsia="zh-CN"/>
        </w:rPr>
        <w:sectPr>
          <w:pgSz w:w="11906" w:h="16838"/>
          <w:pgMar w:top="820" w:right="446" w:bottom="898" w:left="5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年秋季学期硕士研究生课程表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临床</w:t>
      </w:r>
      <w:r>
        <w:rPr>
          <w:rFonts w:hint="eastAsia" w:ascii="微软雅黑" w:hAnsi="微软雅黑" w:eastAsia="微软雅黑"/>
          <w:b/>
          <w:sz w:val="36"/>
        </w:rPr>
        <w:t>医学院承担的课程</w:t>
      </w:r>
      <w:r>
        <w:rPr>
          <w:rFonts w:hint="eastAsia" w:ascii="微软雅黑" w:hAnsi="微软雅黑" w:eastAsia="微软雅黑"/>
          <w:b/>
          <w:sz w:val="36"/>
          <w:lang w:eastAsia="zh-CN"/>
        </w:rPr>
        <w:t>（十二桥校区）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10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1001"/>
        <w:gridCol w:w="352"/>
        <w:gridCol w:w="352"/>
        <w:gridCol w:w="352"/>
        <w:gridCol w:w="130"/>
        <w:gridCol w:w="222"/>
        <w:gridCol w:w="354"/>
        <w:gridCol w:w="388"/>
        <w:gridCol w:w="118"/>
        <w:gridCol w:w="507"/>
        <w:gridCol w:w="419"/>
        <w:gridCol w:w="210"/>
        <w:gridCol w:w="210"/>
        <w:gridCol w:w="419"/>
        <w:gridCol w:w="420"/>
        <w:gridCol w:w="209"/>
        <w:gridCol w:w="631"/>
        <w:gridCol w:w="772"/>
        <w:gridCol w:w="801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0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76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01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251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5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2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2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13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临床耳鼻咽喉头颈外科学选论（网）</w:t>
            </w:r>
          </w:p>
        </w:tc>
        <w:tc>
          <w:tcPr>
            <w:tcW w:w="2518" w:type="dxa"/>
            <w:gridSpan w:val="7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中医妇科临床研究(网)</w:t>
            </w:r>
          </w:p>
        </w:tc>
        <w:tc>
          <w:tcPr>
            <w:tcW w:w="157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eastAsia" w:ascii="楷体" w:hAnsi="楷体" w:eastAsia="楷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 w:val="21"/>
                <w:szCs w:val="21"/>
                <w:lang w:val="en-US" w:eastAsia="zh-CN"/>
              </w:rPr>
              <w:t>1.《中医内科学选论》国庆后开课；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eastAsia" w:ascii="楷体" w:hAnsi="楷体" w:eastAsia="楷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 w:val="21"/>
                <w:szCs w:val="21"/>
                <w:lang w:val="en-US" w:eastAsia="zh-CN"/>
              </w:rPr>
              <w:t>2.《口腔科学》第2周开课；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eastAsia" w:ascii="楷体" w:hAnsi="楷体" w:eastAsia="楷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 w:val="21"/>
                <w:szCs w:val="21"/>
                <w:lang w:val="en-US" w:eastAsia="zh-CN"/>
              </w:rPr>
              <w:t>3.《西医外科学选论》第3周开课；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default" w:ascii="楷体" w:hAnsi="楷体" w:eastAsia="楷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 w:val="21"/>
                <w:szCs w:val="21"/>
                <w:lang w:val="en-US" w:eastAsia="zh-CN"/>
              </w:rPr>
              <w:t>4.《肿瘤学》11月18日开课；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00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2" w:type="dxa"/>
            <w:gridSpan w:val="6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13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18" w:type="dxa"/>
            <w:gridSpan w:val="7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00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2" w:type="dxa"/>
            <w:gridSpan w:val="6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13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18" w:type="dxa"/>
            <w:gridSpan w:val="7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00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2" w:type="dxa"/>
            <w:gridSpan w:val="6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13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18" w:type="dxa"/>
            <w:gridSpan w:val="7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  <w:t>病理学理论</w:t>
            </w:r>
          </w:p>
        </w:tc>
        <w:tc>
          <w:tcPr>
            <w:tcW w:w="35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中医耳鼻咽喉临床研究(网)</w:t>
            </w:r>
          </w:p>
        </w:tc>
        <w:tc>
          <w:tcPr>
            <w:tcW w:w="35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西医内科学选论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(网)</w:t>
            </w:r>
          </w:p>
        </w:tc>
        <w:tc>
          <w:tcPr>
            <w:tcW w:w="352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神经内科学选论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(网)</w:t>
            </w:r>
          </w:p>
        </w:tc>
        <w:tc>
          <w:tcPr>
            <w:tcW w:w="35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中医内科学选论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(网)</w:t>
            </w:r>
          </w:p>
        </w:tc>
        <w:tc>
          <w:tcPr>
            <w:tcW w:w="5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西医诊断学选论</w:t>
            </w:r>
          </w:p>
        </w:tc>
        <w:tc>
          <w:tcPr>
            <w:tcW w:w="50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口腔科学</w:t>
            </w:r>
          </w:p>
        </w:tc>
        <w:tc>
          <w:tcPr>
            <w:tcW w:w="839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中医外科学选论(网)</w:t>
            </w:r>
          </w:p>
        </w:tc>
        <w:tc>
          <w:tcPr>
            <w:tcW w:w="83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西医外科学选论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(网)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妇产科实验技术</w:t>
            </w:r>
          </w:p>
        </w:tc>
        <w:tc>
          <w:tcPr>
            <w:tcW w:w="157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00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0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</w:p>
        </w:tc>
        <w:tc>
          <w:tcPr>
            <w:tcW w:w="8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00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0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</w:p>
        </w:tc>
        <w:tc>
          <w:tcPr>
            <w:tcW w:w="8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00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2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2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2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0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</w:p>
        </w:tc>
        <w:tc>
          <w:tcPr>
            <w:tcW w:w="839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晚  上  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2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13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  <w:t>西医妇产科学选论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(网)</w:t>
            </w:r>
          </w:p>
        </w:tc>
        <w:tc>
          <w:tcPr>
            <w:tcW w:w="6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中西医临床骨科学(网)</w:t>
            </w:r>
          </w:p>
        </w:tc>
        <w:tc>
          <w:tcPr>
            <w:tcW w:w="62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医学影像学（CT、MRI）(网)</w:t>
            </w:r>
          </w:p>
        </w:tc>
        <w:tc>
          <w:tcPr>
            <w:tcW w:w="62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 w:val="20"/>
                <w:szCs w:val="18"/>
                <w:highlight w:val="none"/>
                <w:lang w:eastAsia="zh-CN"/>
              </w:rPr>
              <w:t>中西医结合急症临床研究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 w:val="20"/>
                <w:szCs w:val="18"/>
                <w:highlight w:val="none"/>
                <w:lang w:val="en-US" w:eastAsia="zh-CN"/>
              </w:rPr>
              <w:t>(网)</w:t>
            </w:r>
          </w:p>
        </w:tc>
        <w:tc>
          <w:tcPr>
            <w:tcW w:w="6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肿瘤学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(10-18周)(网)</w:t>
            </w:r>
          </w:p>
        </w:tc>
        <w:tc>
          <w:tcPr>
            <w:tcW w:w="7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肿瘤学(10-18周)</w:t>
            </w:r>
          </w:p>
        </w:tc>
        <w:tc>
          <w:tcPr>
            <w:tcW w:w="80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西医儿科学选论(网)</w:t>
            </w: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00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762" w:type="dxa"/>
            <w:gridSpan w:val="6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013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6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00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762" w:type="dxa"/>
            <w:gridSpan w:val="6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013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62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00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762" w:type="dxa"/>
            <w:gridSpan w:val="6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013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62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629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629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病理学理论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附属第二住院大楼15楼病理科教研室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2"/>
                <w:highlight w:val="none"/>
                <w:lang w:val="en-US" w:eastAsia="zh-CN"/>
              </w:rPr>
              <w:t>王  毅、 龚道银、陈  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中医耳鼻咽喉临床研究（网）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1教545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（原1教502）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谢  慧、彭顺林、张勤修、田  理</w:t>
            </w:r>
          </w:p>
          <w:p>
            <w:pPr>
              <w:spacing w:line="280" w:lineRule="exact"/>
              <w:rPr>
                <w:rFonts w:hint="eastAsia" w:ascii="仿宋" w:hAnsi="仿宋" w:eastAsia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周</w:t>
            </w:r>
            <w:r>
              <w:rPr>
                <w:rFonts w:hint="eastAsia" w:ascii="仿宋" w:hAnsi="仿宋" w:eastAsia="仿宋"/>
                <w:color w:val="auto"/>
                <w:szCs w:val="22"/>
                <w:highlight w:val="none"/>
                <w:lang w:val="en-US" w:eastAsia="zh-CN"/>
              </w:rPr>
              <w:t xml:space="preserve">  立、宋红梅、王斌杰、蒋路云</w:t>
            </w:r>
          </w:p>
          <w:p>
            <w:pPr>
              <w:spacing w:line="28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2"/>
                <w:highlight w:val="none"/>
                <w:lang w:val="en-US" w:eastAsia="zh-CN"/>
              </w:rPr>
              <w:t>李昕蓉、谢  艳、王中亮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西医内科学选论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(网)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1教537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（原1教5阶）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</w:rPr>
              <w:t>张新霞</w:t>
            </w:r>
            <w:r>
              <w:rPr>
                <w:rFonts w:hint="eastAsia" w:ascii="仿宋" w:hAnsi="仿宋" w:eastAsia="仿宋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2"/>
                <w:highlight w:val="none"/>
              </w:rPr>
              <w:t>詹华奎</w:t>
            </w:r>
            <w:r>
              <w:rPr>
                <w:rFonts w:hint="eastAsia" w:ascii="仿宋" w:hAnsi="仿宋" w:eastAsia="仿宋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2"/>
                <w:highlight w:val="none"/>
              </w:rPr>
              <w:t>张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2"/>
                <w:highlight w:val="none"/>
              </w:rPr>
              <w:t>泉、冯培民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</w:rPr>
              <w:t>陈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2"/>
                <w:highlight w:val="none"/>
              </w:rPr>
              <w:t>明、何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2"/>
                <w:highlight w:val="none"/>
              </w:rPr>
              <w:t>燕、李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2"/>
                <w:highlight w:val="none"/>
              </w:rPr>
              <w:t>晖、罗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2"/>
                <w:highlight w:val="none"/>
              </w:rPr>
              <w:t>梅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</w:rPr>
              <w:t>李世杰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 xml:space="preserve"> 、张传涛、</w:t>
            </w:r>
            <w:r>
              <w:rPr>
                <w:rFonts w:hint="eastAsia" w:ascii="仿宋" w:hAnsi="仿宋" w:eastAsia="仿宋"/>
                <w:szCs w:val="22"/>
                <w:highlight w:val="none"/>
              </w:rPr>
              <w:t xml:space="preserve">杨旭红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神经内科学选论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(网)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2教102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杨旭红、杨东东、陈卫银、梁静涛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金硕果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中医内科学选论(网)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1教327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（原1教3阶）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</w:rPr>
              <w:t>张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2"/>
                <w:highlight w:val="none"/>
              </w:rPr>
              <w:t>怡、梁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2"/>
                <w:highlight w:val="none"/>
              </w:rPr>
              <w:t>超、高永翔、岳仁宋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</w:rPr>
              <w:t>冷建春、董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2"/>
                <w:highlight w:val="none"/>
              </w:rPr>
              <w:t>艳、于白莉、由凤鸣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</w:rPr>
              <w:t>唐健元、高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2"/>
                <w:highlight w:val="none"/>
              </w:rPr>
              <w:t>泓、伍文彬、张传涛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</w:rPr>
              <w:t>李雪萍、李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2"/>
                <w:highlight w:val="none"/>
              </w:rPr>
              <w:t>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临床耳鼻咽喉头颈外科学选论（网）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1教253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（原1教2阶）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</w:rPr>
              <w:t>张勤修、樊建刚、古庆家、敖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2"/>
                <w:highlight w:val="none"/>
              </w:rPr>
              <w:t>敏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</w:rPr>
              <w:t>胡春梅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西医诊断学选论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54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2教102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张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泉、詹华奎、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eastAsia="zh-CN"/>
              </w:rPr>
              <w:t>何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eastAsia="zh-CN"/>
              </w:rPr>
              <w:t>健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、康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彧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  <w:lang w:eastAsia="zh-CN"/>
              </w:rPr>
              <w:t>胡琼英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default" w:ascii="黑体" w:hAnsi="宋体" w:eastAsia="黑体" w:cs="Times New Roman"/>
                <w:b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口腔科学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附属医院门诊四楼口腔科示教室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左渝陵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  <w:t>西医妇产科学选论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(网)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1教327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（原1教3阶）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朱明辉、杨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丹、庄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琳、王晓银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文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怡、季晓黎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中医妇科临床研究(网)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1教253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原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1教2阶）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彭卫东、朱鸿秋、徐晓娟、刘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艺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尹巧芝、季晓黎、胡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翔、王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妍</w:t>
            </w:r>
          </w:p>
          <w:p>
            <w:pPr>
              <w:spacing w:line="280" w:lineRule="exact"/>
              <w:rPr>
                <w:rFonts w:hint="default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石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玲、邓琳雯、易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中医外科学选论(网)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1教327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（原1教3阶）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陈明岭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、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郝平生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、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郭  静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、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程宏斌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段  渠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、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张培海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、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尤耀东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、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俞旭君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蔡  剑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、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康  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西医外科学选论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(网)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2教102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余  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妇产科实验技术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1教537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原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1教5阶）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胡  翔、王  毅、李  涓、丁  红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梁  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中西医临床骨科学(网)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1教327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（原1教3阶）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樊效鸿、黄  勇、邓友章、朱明双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汪亚强、江中潮、陈日高、马天洪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张  弛、向  明、段  华、曾  勇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何俊治、罗  毅、赵立勇、胡一梅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冯大刚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医学影像学（CT、MRI）(网)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2"/>
                <w:highlight w:val="none"/>
                <w:lang w:val="en-US" w:eastAsia="zh-CN"/>
              </w:rPr>
              <w:t>1教441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2"/>
                <w:highlight w:val="none"/>
                <w:lang w:val="en-US" w:eastAsia="zh-CN"/>
              </w:rPr>
              <w:t>（原1教4阶）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邬颖华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 xml:space="preserve"> 谢明国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 xml:space="preserve"> 侯  键 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王  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/>
                <w:bCs w:val="0"/>
                <w:color w:val="0000FF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 w:val="20"/>
                <w:szCs w:val="18"/>
                <w:highlight w:val="none"/>
                <w:lang w:eastAsia="zh-CN"/>
              </w:rPr>
              <w:t>中西医结合急症临床研究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 w:val="20"/>
                <w:szCs w:val="18"/>
                <w:highlight w:val="none"/>
                <w:lang w:val="en-US" w:eastAsia="zh-CN"/>
              </w:rPr>
              <w:t>(网)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/>
                <w:bCs w:val="0"/>
                <w:color w:val="0000FF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 w:val="20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/>
                <w:bCs w:val="0"/>
                <w:color w:val="0000FF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 w:val="20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b/>
                <w:bCs w:val="0"/>
                <w:color w:val="0000FF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FF"/>
                <w:szCs w:val="22"/>
                <w:highlight w:val="none"/>
                <w:lang w:val="en-US" w:eastAsia="zh-CN"/>
              </w:rPr>
              <w:t>2教102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/>
                <w:bCs w:val="0"/>
                <w:color w:val="0000FF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Cs w:val="22"/>
                <w:highlight w:val="none"/>
              </w:rPr>
              <w:t>张晓云、卢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Cs w:val="22"/>
                <w:highlight w:val="none"/>
              </w:rPr>
              <w:t>云、赵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Cs w:val="22"/>
                <w:highlight w:val="none"/>
              </w:rPr>
              <w:t>文、李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Cs w:val="22"/>
                <w:highlight w:val="none"/>
              </w:rPr>
              <w:t>康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b/>
                <w:bCs w:val="0"/>
                <w:color w:val="0000FF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Cs w:val="22"/>
                <w:highlight w:val="none"/>
              </w:rPr>
              <w:t>罗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Cs w:val="22"/>
                <w:highlight w:val="none"/>
              </w:rPr>
              <w:t>燕、金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Cs w:val="22"/>
                <w:highlight w:val="none"/>
              </w:rPr>
              <w:t>伟、张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FF"/>
                <w:szCs w:val="22"/>
                <w:highlight w:val="none"/>
              </w:rPr>
              <w:t>宏、于晓敏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肿瘤学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(网)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2"/>
                <w:highlight w:val="none"/>
                <w:lang w:val="en-US" w:eastAsia="zh-CN"/>
              </w:rPr>
              <w:t>1教541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2"/>
                <w:highlight w:val="none"/>
                <w:lang w:val="en-US" w:eastAsia="zh-CN"/>
              </w:rPr>
              <w:t>（原1教501）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由凤鸣、李世杰、祝朝富、熊绍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eastAsia="zh-CN"/>
              </w:rPr>
              <w:t>权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王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毅、吴茂林、陈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玉、刘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源</w:t>
            </w:r>
          </w:p>
          <w:p>
            <w:pPr>
              <w:spacing w:line="280" w:lineRule="exact"/>
              <w:rPr>
                <w:rFonts w:hint="default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王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江、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  <w:t>龙晓君、刘贻尧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西医儿科学选论(网)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1教253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原</w:t>
            </w: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1教2阶）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杨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昆、向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红、何维佳</w:t>
            </w:r>
          </w:p>
        </w:tc>
      </w:tr>
    </w:tbl>
    <w:p>
      <w:pPr>
        <w:spacing w:line="400" w:lineRule="exact"/>
        <w:ind w:firstLine="420" w:firstLineChars="200"/>
        <w:jc w:val="both"/>
        <w:rPr>
          <w:rFonts w:hint="default" w:ascii="仿宋" w:hAnsi="仿宋" w:eastAsia="仿宋"/>
          <w:color w:val="000000"/>
          <w:szCs w:val="22"/>
          <w:lang w:val="en-US" w:eastAsia="zh-CN"/>
        </w:rPr>
      </w:pPr>
      <w:r>
        <w:rPr>
          <w:rFonts w:hint="eastAsia" w:ascii="仿宋" w:hAnsi="仿宋" w:eastAsia="仿宋"/>
          <w:color w:val="000000"/>
          <w:szCs w:val="22"/>
          <w:lang w:val="en-US" w:eastAsia="zh-CN"/>
        </w:rPr>
        <w:t>网络课程网址：</w:t>
      </w:r>
      <w:r>
        <w:rPr>
          <w:rFonts w:hint="eastAsia" w:ascii="仿宋" w:hAnsi="仿宋" w:eastAsia="仿宋"/>
          <w:color w:val="000000"/>
          <w:szCs w:val="22"/>
          <w:lang w:val="en-US" w:eastAsia="zh-CN"/>
        </w:rPr>
        <w:fldChar w:fldCharType="begin"/>
      </w:r>
      <w:r>
        <w:rPr>
          <w:rFonts w:hint="eastAsia" w:ascii="仿宋" w:hAnsi="仿宋" w:eastAsia="仿宋"/>
          <w:color w:val="000000"/>
          <w:szCs w:val="22"/>
          <w:lang w:val="en-US" w:eastAsia="zh-CN"/>
        </w:rPr>
        <w:instrText xml:space="preserve"> HYPERLINK "http://live.yjs.cdutcm.edu.cn/#/live" </w:instrText>
      </w:r>
      <w:r>
        <w:rPr>
          <w:rFonts w:hint="eastAsia" w:ascii="仿宋" w:hAnsi="仿宋" w:eastAsia="仿宋"/>
          <w:color w:val="000000"/>
          <w:szCs w:val="2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/>
          <w:color w:val="000000"/>
          <w:szCs w:val="22"/>
          <w:lang w:val="en-US" w:eastAsia="zh-CN"/>
        </w:rPr>
        <w:t>http://liveyjs.cdutcm.edu.cn/#/live</w:t>
      </w:r>
      <w:r>
        <w:rPr>
          <w:rFonts w:hint="eastAsia" w:ascii="仿宋" w:hAnsi="仿宋" w:eastAsia="仿宋"/>
          <w:color w:val="000000"/>
          <w:szCs w:val="22"/>
          <w:lang w:val="en-US" w:eastAsia="zh-CN"/>
        </w:rPr>
        <w:fldChar w:fldCharType="end"/>
      </w:r>
    </w:p>
    <w:p>
      <w:pPr>
        <w:spacing w:line="400" w:lineRule="exact"/>
        <w:ind w:firstLine="420" w:firstLineChars="200"/>
        <w:jc w:val="both"/>
        <w:rPr>
          <w:rFonts w:hint="default" w:ascii="仿宋" w:hAnsi="仿宋" w:eastAsia="仿宋"/>
          <w:color w:val="000000"/>
          <w:szCs w:val="22"/>
          <w:lang w:val="en-US" w:eastAsia="zh-CN"/>
        </w:rPr>
        <w:sectPr>
          <w:pgSz w:w="11906" w:h="16838"/>
          <w:pgMar w:top="820" w:right="446" w:bottom="898" w:left="5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</w:t>
      </w:r>
      <w:r>
        <w:rPr>
          <w:rFonts w:hint="eastAsia" w:ascii="微软雅黑" w:hAnsi="微软雅黑" w:eastAsia="微软雅黑"/>
          <w:b/>
          <w:sz w:val="36"/>
          <w:lang w:eastAsia="zh-CN"/>
        </w:rPr>
        <w:t>博</w:t>
      </w:r>
      <w:r>
        <w:rPr>
          <w:rFonts w:hint="eastAsia" w:ascii="微软雅黑" w:hAnsi="微软雅黑" w:eastAsia="微软雅黑"/>
          <w:b/>
          <w:sz w:val="36"/>
        </w:rPr>
        <w:t>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临床</w:t>
      </w:r>
      <w:r>
        <w:rPr>
          <w:rFonts w:hint="eastAsia" w:ascii="微软雅黑" w:hAnsi="微软雅黑" w:eastAsia="微软雅黑"/>
          <w:b/>
          <w:sz w:val="36"/>
        </w:rPr>
        <w:t>医学院承担的课程</w:t>
      </w:r>
      <w:r>
        <w:rPr>
          <w:rFonts w:hint="eastAsia" w:ascii="微软雅黑" w:hAnsi="微软雅黑" w:eastAsia="微软雅黑"/>
          <w:b/>
          <w:sz w:val="36"/>
          <w:lang w:eastAsia="zh-CN"/>
        </w:rPr>
        <w:t>（十二桥校区）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1572"/>
        <w:gridCol w:w="615"/>
        <w:gridCol w:w="171"/>
        <w:gridCol w:w="786"/>
        <w:gridCol w:w="164"/>
        <w:gridCol w:w="384"/>
        <w:gridCol w:w="536"/>
        <w:gridCol w:w="200"/>
        <w:gridCol w:w="294"/>
        <w:gridCol w:w="405"/>
        <w:gridCol w:w="450"/>
        <w:gridCol w:w="377"/>
        <w:gridCol w:w="350"/>
        <w:gridCol w:w="373"/>
        <w:gridCol w:w="1190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5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57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95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1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2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  <w:t>男科学专论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1-9周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955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  <w:t>男科学专论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1-9周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19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  <w:t>1.《中医内科学专论》国庆后开课；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  <w:t>2.《西医内科学专论》第2周开课；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default" w:ascii="楷体" w:hAnsi="楷体" w:eastAsia="楷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 w:val="21"/>
                <w:szCs w:val="21"/>
                <w:lang w:val="en-US" w:eastAsia="zh-CN"/>
              </w:rPr>
              <w:t>3.《肿瘤学》第10周开课；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5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1955" w:type="dxa"/>
            <w:gridSpan w:val="5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5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1955" w:type="dxa"/>
            <w:gridSpan w:val="5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1955" w:type="dxa"/>
            <w:gridSpan w:val="5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8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  <w:t>病理学理论</w:t>
            </w:r>
          </w:p>
        </w:tc>
        <w:tc>
          <w:tcPr>
            <w:tcW w:w="78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中医耳鼻咽喉科学专论</w:t>
            </w:r>
          </w:p>
        </w:tc>
        <w:tc>
          <w:tcPr>
            <w:tcW w:w="54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西医诊断学专论</w:t>
            </w:r>
          </w:p>
        </w:tc>
        <w:tc>
          <w:tcPr>
            <w:tcW w:w="53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  <w:t>口腔科学</w:t>
            </w:r>
          </w:p>
        </w:tc>
        <w:tc>
          <w:tcPr>
            <w:tcW w:w="49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  <w:t>中医内科学专论</w:t>
            </w:r>
          </w:p>
        </w:tc>
        <w:tc>
          <w:tcPr>
            <w:tcW w:w="1955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  <w:t>妇产科实验技术</w:t>
            </w:r>
          </w:p>
        </w:tc>
        <w:tc>
          <w:tcPr>
            <w:tcW w:w="119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  <w:t>中医妇科学专论</w:t>
            </w: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4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1955" w:type="dxa"/>
            <w:gridSpan w:val="5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4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1955" w:type="dxa"/>
            <w:gridSpan w:val="5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4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1955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晚  上  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pacing w:val="-20"/>
                <w:sz w:val="20"/>
                <w:szCs w:val="18"/>
                <w:highlight w:val="none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pacing w:val="-20"/>
                <w:sz w:val="20"/>
                <w:szCs w:val="18"/>
                <w:highlight w:val="none"/>
                <w:lang w:val="en-US" w:eastAsia="zh-CN"/>
              </w:rPr>
              <w:t>骨与关节损伤、骨病学治疗新进展</w:t>
            </w:r>
          </w:p>
        </w:tc>
        <w:tc>
          <w:tcPr>
            <w:tcW w:w="4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医学影像学（CT、MRI</w:t>
            </w:r>
            <w:r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37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西医内科学专论</w:t>
            </w:r>
          </w:p>
        </w:tc>
        <w:tc>
          <w:tcPr>
            <w:tcW w:w="3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  <w:t>中医急诊学专论</w:t>
            </w:r>
          </w:p>
        </w:tc>
        <w:tc>
          <w:tcPr>
            <w:tcW w:w="37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肿瘤学</w:t>
            </w:r>
          </w:p>
        </w:tc>
        <w:tc>
          <w:tcPr>
            <w:tcW w:w="119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肿瘤学</w:t>
            </w: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5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37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37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5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37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35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373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5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37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35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373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1876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病理学理论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876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附属第二住院大楼15楼病理科教研室</w:t>
            </w: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王  毅、</w:t>
            </w:r>
            <w:r>
              <w:rPr>
                <w:rFonts w:hint="eastAsia" w:ascii="仿宋" w:hAnsi="仿宋" w:eastAsia="仿宋"/>
                <w:color w:val="auto"/>
                <w:szCs w:val="22"/>
                <w:highlight w:val="none"/>
                <w:lang w:val="en-US" w:eastAsia="zh-CN"/>
              </w:rPr>
              <w:t>龚道银、陈  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中医耳鼻咽喉科学专论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87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1教541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（原1教501）</w:t>
            </w: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2"/>
                <w:highlight w:val="none"/>
                <w:lang w:val="en-US" w:eastAsia="zh-CN"/>
              </w:rPr>
              <w:t>谢  慧、彭顺林、张勤修、田  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  <w:t>男科学专论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87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附院第一住院大楼16楼男科示教室</w:t>
            </w: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常德贵、张培海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西医诊断学专论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54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87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2教102</w:t>
            </w: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张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泉、詹华奎、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eastAsia="zh-CN"/>
              </w:rPr>
              <w:t>何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eastAsia="zh-CN"/>
              </w:rPr>
              <w:t>健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、康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彧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  <w:lang w:eastAsia="zh-CN"/>
              </w:rPr>
              <w:t>胡琼英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黑体" w:hAnsi="宋体" w:eastAsia="黑体" w:cs="Times New Roman"/>
                <w:b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口腔科学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87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附属医院门诊四楼口腔科示教室</w:t>
            </w: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左渝陵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黑体" w:hAnsi="宋体" w:eastAsia="黑体" w:cs="Times New Roman"/>
                <w:b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  <w:t>中医内科学专论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8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1教253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（原1教2阶）</w:t>
            </w: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Times New Roman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王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飞、谢春光、高永翔、董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Times New Roman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岳仁宋、冷建春、由凤鸣、唐健元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Times New Roman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梁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超、于白莉、伍文彬、冷建春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张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妇产科实验技术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87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1教537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（原1教5阶）</w:t>
            </w: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胡  翔、王  毅、李  涓、丁  红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>梁  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pacing w:val="-20"/>
                <w:sz w:val="20"/>
                <w:szCs w:val="18"/>
                <w:highlight w:val="none"/>
                <w:lang w:val="en-US" w:eastAsia="zh-CN"/>
              </w:rPr>
              <w:t>骨与关节损伤、骨病学治疗新进展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87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1教327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（原1教3阶）</w:t>
            </w: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樊效鸿、黄  勇、邓友章、朱明双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汪亚强、江中潮、陈日高、马天洪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张  弛、向  明、段  华、曾  勇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何俊治、罗  毅、赵立勇、胡一梅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冯大刚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医学影像学（CT、MRI）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87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1教441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（原1教4阶）</w:t>
            </w: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邬颖华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 xml:space="preserve"> 谢明国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 xml:space="preserve"> 侯  键 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王  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西医内科学专论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87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2教301</w:t>
            </w: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李  晖、杨东东、李明权、冯培民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何成诗、张  泉、陈  秋、罗  梅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张传涛、陈  明、张新霞</w:t>
            </w:r>
            <w:r>
              <w:rPr>
                <w:rFonts w:hint="default" w:ascii="仿宋" w:hAnsi="仿宋" w:eastAsia="仿宋" w:cs="Times New Roman"/>
                <w:szCs w:val="22"/>
                <w:highlight w:val="no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  <w:t>中医急诊学专论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87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2教102</w:t>
            </w: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  <w:t>张晓云、卢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  <w:t>云、赵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  <w:t>文、李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  <w:t>康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  <w:t>罗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  <w:t>燕、金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  <w:t>伟、张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  <w:t>宏、于晓敏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  <w:t>肿瘤学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87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1教541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（原1教501）</w:t>
            </w: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  <w:t>由凤鸣、李世杰、祝朝富、熊绍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  <w:lang w:eastAsia="zh-CN"/>
              </w:rPr>
              <w:t>权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  <w:t>王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  <w:t>毅、吴茂林、陈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  <w:t>玉、刘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  <w:t>源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  <w:t>王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Cs w:val="22"/>
                <w:highlight w:val="none"/>
              </w:rPr>
              <w:t>江、龙晓君、刘贻尧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</w:rPr>
              <w:t>中医妇科学专论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87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1教327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（原1教3阶）</w:t>
            </w: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吴克明、魏绍斌、曾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倩、谢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萍</w:t>
            </w:r>
          </w:p>
          <w:p>
            <w:pPr>
              <w:spacing w:line="28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彭卫东、朱鸿秋、刘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2"/>
                <w:highlight w:val="none"/>
              </w:rPr>
              <w:t>艺、尹巧芝</w:t>
            </w:r>
          </w:p>
        </w:tc>
      </w:tr>
    </w:tbl>
    <w:p>
      <w:pPr>
        <w:spacing w:line="400" w:lineRule="exact"/>
        <w:ind w:firstLine="420" w:firstLineChars="200"/>
        <w:jc w:val="both"/>
        <w:rPr>
          <w:rFonts w:hint="default" w:ascii="仿宋" w:hAnsi="仿宋" w:eastAsia="仿宋"/>
          <w:color w:val="000000"/>
          <w:szCs w:val="22"/>
          <w:lang w:val="en-US" w:eastAsia="zh-CN"/>
        </w:rPr>
        <w:sectPr>
          <w:pgSz w:w="11906" w:h="16838"/>
          <w:pgMar w:top="820" w:right="446" w:bottom="898" w:left="5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</w:t>
      </w:r>
      <w:r>
        <w:rPr>
          <w:rFonts w:hint="eastAsia" w:ascii="微软雅黑" w:hAnsi="微软雅黑" w:eastAsia="微软雅黑"/>
          <w:b/>
          <w:sz w:val="36"/>
          <w:lang w:eastAsia="zh-CN"/>
        </w:rPr>
        <w:t>硕博</w:t>
      </w:r>
      <w:r>
        <w:rPr>
          <w:rFonts w:hint="eastAsia" w:ascii="微软雅黑" w:hAnsi="微软雅黑" w:eastAsia="微软雅黑"/>
          <w:b/>
          <w:sz w:val="36"/>
        </w:rPr>
        <w:t>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针灸推拿</w:t>
      </w:r>
      <w:r>
        <w:rPr>
          <w:rFonts w:hint="eastAsia" w:ascii="微软雅黑" w:hAnsi="微软雅黑" w:eastAsia="微软雅黑"/>
          <w:b/>
          <w:sz w:val="36"/>
        </w:rPr>
        <w:t>学院承担的课程</w:t>
      </w:r>
      <w:r>
        <w:rPr>
          <w:rFonts w:hint="eastAsia" w:ascii="微软雅黑" w:hAnsi="微软雅黑" w:eastAsia="微软雅黑"/>
          <w:b/>
          <w:sz w:val="36"/>
          <w:lang w:eastAsia="zh-CN"/>
        </w:rPr>
        <w:t>（十二桥校区）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1572"/>
        <w:gridCol w:w="615"/>
        <w:gridCol w:w="957"/>
        <w:gridCol w:w="164"/>
        <w:gridCol w:w="1120"/>
        <w:gridCol w:w="294"/>
        <w:gridCol w:w="1572"/>
        <w:gridCol w:w="157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5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57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5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2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硕：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科研思路与方法</w:t>
            </w: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博：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针灸推拿临床专论</w:t>
            </w: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default" w:ascii="楷体" w:hAnsi="楷体" w:eastAsia="楷体"/>
                <w:color w:val="0000FF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b/>
                <w:bCs/>
                <w:color w:val="0000FF"/>
                <w:w w:val="9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博：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针灸推拿研究进展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b/>
                <w:bCs/>
                <w:color w:val="0000FF"/>
                <w:w w:val="9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晚  上  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硕：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推拿学临床研究</w:t>
            </w:r>
          </w:p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（网）</w:t>
            </w: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硕：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针灸学临床研究</w:t>
            </w:r>
          </w:p>
          <w:p>
            <w:pPr>
              <w:spacing w:line="280" w:lineRule="exact"/>
              <w:ind w:left="113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（网）</w:t>
            </w: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硕：科研思路与方法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1教253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（原1教2阶）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吴巧凤、郑倩华、张承舜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硕：推拿学临床研究(网)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1教327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（原1教3阶）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彭德忠、赵征宇、冯  跃、朱  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硕：针灸学临床研究(网)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1教537</w:t>
            </w:r>
          </w:p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（原1教5阶）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梁繁荣、胡幼平、张  虹、李  瑛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20"/>
                <w:szCs w:val="18"/>
                <w:highlight w:val="none"/>
                <w:lang w:val="en-US" w:eastAsia="zh-CN"/>
              </w:rPr>
              <w:t>赵  凌、郑  晖、杨  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FF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  <w:t>博：针灸推拿研究进展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FF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FF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FF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  <w:t>研究生2教室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  <w:t>余曙光、唐  勇、吴巧凤、蔡定均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FF"/>
                <w:kern w:val="2"/>
                <w:sz w:val="20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  <w:t>熊小檍、曹  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  <w:t>博：针灸推拿临床专论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  <w:t>研究生2教室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  <w:t>梁繁荣、曾  芳、李  瑛、曾  芳</w:t>
            </w:r>
          </w:p>
          <w:p>
            <w:pPr>
              <w:spacing w:line="280" w:lineRule="exact"/>
              <w:rPr>
                <w:rFonts w:hint="eastAsia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FF"/>
                <w:sz w:val="20"/>
                <w:szCs w:val="18"/>
                <w:highlight w:val="none"/>
                <w:lang w:val="en-US" w:eastAsia="zh-CN"/>
              </w:rPr>
              <w:t>张  虹、武  平、彭德忠、兰  蕾</w:t>
            </w:r>
          </w:p>
        </w:tc>
      </w:tr>
    </w:tbl>
    <w:p>
      <w:pPr>
        <w:spacing w:line="400" w:lineRule="exact"/>
        <w:ind w:firstLine="420" w:firstLineChars="200"/>
        <w:jc w:val="both"/>
        <w:rPr>
          <w:rFonts w:hint="default" w:ascii="仿宋" w:hAnsi="仿宋" w:eastAsia="仿宋"/>
          <w:color w:val="000000"/>
          <w:szCs w:val="22"/>
          <w:lang w:val="en-US" w:eastAsia="zh-CN"/>
        </w:rPr>
        <w:sectPr>
          <w:pgSz w:w="11906" w:h="16838"/>
          <w:pgMar w:top="820" w:right="446" w:bottom="898" w:left="5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</w:t>
      </w:r>
      <w:r>
        <w:rPr>
          <w:rFonts w:hint="eastAsia" w:ascii="微软雅黑" w:hAnsi="微软雅黑" w:eastAsia="微软雅黑"/>
          <w:b/>
          <w:sz w:val="36"/>
          <w:lang w:eastAsia="zh-CN"/>
        </w:rPr>
        <w:t>硕博</w:t>
      </w:r>
      <w:r>
        <w:rPr>
          <w:rFonts w:hint="eastAsia" w:ascii="微软雅黑" w:hAnsi="微软雅黑" w:eastAsia="微软雅黑"/>
          <w:b/>
          <w:sz w:val="36"/>
        </w:rPr>
        <w:t>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眼科</w:t>
      </w:r>
      <w:r>
        <w:rPr>
          <w:rFonts w:hint="eastAsia" w:ascii="微软雅黑" w:hAnsi="微软雅黑" w:eastAsia="微软雅黑"/>
          <w:b/>
          <w:sz w:val="36"/>
        </w:rPr>
        <w:t>学院承担的课程</w:t>
      </w:r>
      <w:r>
        <w:rPr>
          <w:rFonts w:hint="eastAsia" w:ascii="微软雅黑" w:hAnsi="微软雅黑" w:eastAsia="微软雅黑"/>
          <w:b/>
          <w:sz w:val="36"/>
          <w:lang w:eastAsia="zh-CN"/>
        </w:rPr>
        <w:t>（十二桥校区）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1572"/>
        <w:gridCol w:w="786"/>
        <w:gridCol w:w="949"/>
        <w:gridCol w:w="707"/>
        <w:gridCol w:w="329"/>
        <w:gridCol w:w="379"/>
        <w:gridCol w:w="1572"/>
        <w:gridCol w:w="786"/>
        <w:gridCol w:w="787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7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4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5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2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default" w:ascii="楷体" w:hAnsi="楷体" w:eastAsia="楷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  <w:t>1.《中医眼科基础理论与临床》和《临床眼科学》10月20日开课；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5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5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5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5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5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5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晚  上  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博：中医眼科理论与实践</w:t>
            </w:r>
          </w:p>
        </w:tc>
        <w:tc>
          <w:tcPr>
            <w:tcW w:w="173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硕：眼科学基础</w:t>
            </w:r>
          </w:p>
        </w:tc>
        <w:tc>
          <w:tcPr>
            <w:tcW w:w="7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硕：中医眼科基础理论与临床</w:t>
            </w:r>
          </w:p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（网）（6-18周）</w:t>
            </w:r>
          </w:p>
        </w:tc>
        <w:tc>
          <w:tcPr>
            <w:tcW w:w="70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硕：临床眼科学</w:t>
            </w:r>
          </w:p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（网）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6-18周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硕：中医眼科基础理论与临床</w:t>
            </w:r>
          </w:p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（网）（6-18周）</w:t>
            </w:r>
          </w:p>
        </w:tc>
        <w:tc>
          <w:tcPr>
            <w:tcW w:w="78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硕：临床眼科学</w:t>
            </w:r>
          </w:p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（网）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6-18周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8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44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博：中医眼科理论与实践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眼科学院会议室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周华祥、段俊国、路雪婧、叶河江、张富文、朱思泉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、高  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4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bookmarkStart w:id="0" w:name="_GoBack" w:colFirst="7" w:colLast="9"/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硕：眼科学基础（网）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2教102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博、孔  玮、王国平、宋琼涛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44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硕：中医眼科基础理论与临床(网)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1教537</w:t>
            </w:r>
          </w:p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（原1教5阶）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  亚、张  玲、李  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44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硕：临床眼科学(网)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2教301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王  博、高  娜、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王国平、周春阳、陈小凤、谢艾芮</w:t>
            </w:r>
          </w:p>
        </w:tc>
      </w:tr>
      <w:bookmarkEnd w:id="0"/>
    </w:tbl>
    <w:p>
      <w:pPr>
        <w:spacing w:line="400" w:lineRule="exact"/>
        <w:ind w:firstLine="420" w:firstLineChars="200"/>
        <w:jc w:val="both"/>
        <w:rPr>
          <w:rFonts w:hint="default" w:ascii="仿宋" w:hAnsi="仿宋" w:eastAsia="仿宋"/>
          <w:color w:val="000000"/>
          <w:szCs w:val="22"/>
          <w:lang w:val="en-US" w:eastAsia="zh-CN"/>
        </w:rPr>
      </w:pPr>
      <w:r>
        <w:rPr>
          <w:rFonts w:hint="eastAsia" w:ascii="仿宋" w:hAnsi="仿宋" w:eastAsia="仿宋"/>
          <w:color w:val="000000"/>
          <w:szCs w:val="22"/>
          <w:lang w:val="en-US" w:eastAsia="zh-CN"/>
        </w:rPr>
        <w:t>网络课程网址：</w:t>
      </w:r>
      <w:r>
        <w:rPr>
          <w:rFonts w:hint="eastAsia" w:ascii="仿宋" w:hAnsi="仿宋" w:eastAsia="仿宋"/>
          <w:color w:val="000000"/>
          <w:szCs w:val="22"/>
          <w:lang w:val="en-US" w:eastAsia="zh-CN"/>
        </w:rPr>
        <w:fldChar w:fldCharType="begin"/>
      </w:r>
      <w:r>
        <w:rPr>
          <w:rFonts w:hint="eastAsia" w:ascii="仿宋" w:hAnsi="仿宋" w:eastAsia="仿宋"/>
          <w:color w:val="000000"/>
          <w:szCs w:val="22"/>
          <w:lang w:val="en-US" w:eastAsia="zh-CN"/>
        </w:rPr>
        <w:instrText xml:space="preserve"> HYPERLINK "http://live.yjs.cdutcm.edu.cn/#/live" </w:instrText>
      </w:r>
      <w:r>
        <w:rPr>
          <w:rFonts w:hint="eastAsia" w:ascii="仿宋" w:hAnsi="仿宋" w:eastAsia="仿宋"/>
          <w:color w:val="000000"/>
          <w:szCs w:val="2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/>
          <w:color w:val="000000"/>
          <w:szCs w:val="22"/>
          <w:lang w:val="en-US" w:eastAsia="zh-CN"/>
        </w:rPr>
        <w:t>http://liveyjs.cdutcm.edu.cn/#/live</w:t>
      </w:r>
      <w:r>
        <w:rPr>
          <w:rFonts w:hint="eastAsia" w:ascii="仿宋" w:hAnsi="仿宋" w:eastAsia="仿宋"/>
          <w:color w:val="000000"/>
          <w:szCs w:val="22"/>
          <w:lang w:val="en-US" w:eastAsia="zh-CN"/>
        </w:rPr>
        <w:fldChar w:fldCharType="end"/>
      </w:r>
    </w:p>
    <w:p>
      <w:pPr>
        <w:ind w:left="-2" w:leftChars="-200" w:hanging="418" w:hangingChars="116"/>
        <w:jc w:val="center"/>
        <w:rPr>
          <w:rFonts w:hint="eastAsia" w:ascii="微软雅黑" w:hAnsi="微软雅黑" w:eastAsia="微软雅黑"/>
          <w:b/>
          <w:sz w:val="36"/>
        </w:rPr>
        <w:sectPr>
          <w:pgSz w:w="11906" w:h="16838"/>
          <w:pgMar w:top="820" w:right="446" w:bottom="898" w:left="5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</w:t>
      </w:r>
      <w:r>
        <w:rPr>
          <w:rFonts w:hint="eastAsia" w:ascii="微软雅黑" w:hAnsi="微软雅黑" w:eastAsia="微软雅黑"/>
          <w:b/>
          <w:sz w:val="36"/>
          <w:lang w:eastAsia="zh-CN"/>
        </w:rPr>
        <w:t>硕</w:t>
      </w:r>
      <w:r>
        <w:rPr>
          <w:rFonts w:hint="eastAsia" w:ascii="微软雅黑" w:hAnsi="微软雅黑" w:eastAsia="微软雅黑"/>
          <w:b/>
          <w:sz w:val="36"/>
        </w:rPr>
        <w:t>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养生康复</w:t>
      </w:r>
      <w:r>
        <w:rPr>
          <w:rFonts w:hint="eastAsia" w:ascii="微软雅黑" w:hAnsi="微软雅黑" w:eastAsia="微软雅黑"/>
          <w:b/>
          <w:sz w:val="36"/>
        </w:rPr>
        <w:t>学院承担的课程</w:t>
      </w:r>
      <w:r>
        <w:rPr>
          <w:rFonts w:hint="eastAsia" w:ascii="微软雅黑" w:hAnsi="微软雅黑" w:eastAsia="微软雅黑"/>
          <w:b/>
          <w:sz w:val="36"/>
          <w:lang w:eastAsia="zh-CN"/>
        </w:rPr>
        <w:t>（十二桥校区）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1572"/>
        <w:gridCol w:w="615"/>
        <w:gridCol w:w="957"/>
        <w:gridCol w:w="1069"/>
        <w:gridCol w:w="509"/>
        <w:gridCol w:w="1572"/>
        <w:gridCol w:w="157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5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5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5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2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szCs w:val="24"/>
                <w:highlight w:val="none"/>
                <w:lang w:val="en-US" w:eastAsia="zh-CN"/>
              </w:rPr>
              <w:t>硕：康复医学选论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default" w:ascii="楷体" w:hAnsi="楷体" w:eastAsia="楷体"/>
                <w:color w:val="0000FF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博：中医康复学专论</w:t>
            </w:r>
          </w:p>
        </w:tc>
        <w:tc>
          <w:tcPr>
            <w:tcW w:w="157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晚  上  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博：中医康复学专论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研究生1教室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金荣疆、张安仁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FF"/>
                <w:sz w:val="21"/>
                <w:szCs w:val="21"/>
                <w:highlight w:val="none"/>
                <w:lang w:val="en-US" w:eastAsia="zh-CN"/>
              </w:rPr>
              <w:t>硕：康复医学选论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FF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FF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21"/>
                <w:szCs w:val="21"/>
                <w:highlight w:val="none"/>
                <w:lang w:val="en-US" w:eastAsia="zh-CN"/>
              </w:rPr>
              <w:t>1教327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FF"/>
                <w:sz w:val="21"/>
                <w:szCs w:val="21"/>
                <w:highlight w:val="none"/>
                <w:lang w:val="en-US" w:eastAsia="zh-CN"/>
              </w:rPr>
              <w:t>（原1教3阶）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FF"/>
                <w:sz w:val="21"/>
                <w:szCs w:val="21"/>
                <w:highlight w:val="none"/>
                <w:lang w:val="en-US" w:eastAsia="zh-CN"/>
              </w:rPr>
              <w:t>金荣疆、杨慎峭</w:t>
            </w:r>
          </w:p>
        </w:tc>
      </w:tr>
    </w:tbl>
    <w:p>
      <w:pPr>
        <w:rPr>
          <w:rFonts w:hint="default" w:ascii="仿宋" w:hAnsi="仿宋" w:eastAsia="仿宋"/>
          <w:color w:val="000000"/>
          <w:szCs w:val="22"/>
          <w:lang w:val="en-US" w:eastAsia="zh-CN"/>
        </w:rPr>
      </w:pPr>
      <w:r>
        <w:rPr>
          <w:rFonts w:hint="default" w:ascii="仿宋" w:hAnsi="仿宋" w:eastAsia="仿宋"/>
          <w:color w:val="000000"/>
          <w:szCs w:val="22"/>
          <w:lang w:val="en-US" w:eastAsia="zh-CN"/>
        </w:rPr>
        <w:br w:type="page"/>
      </w:r>
    </w:p>
    <w:p>
      <w:pPr>
        <w:rPr>
          <w:rFonts w:hint="default" w:ascii="仿宋" w:hAnsi="仿宋" w:eastAsia="仿宋"/>
          <w:color w:val="000000"/>
          <w:szCs w:val="22"/>
          <w:lang w:val="en-US" w:eastAsia="zh-CN"/>
        </w:rPr>
      </w:pP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</w:t>
      </w:r>
      <w:r>
        <w:rPr>
          <w:rFonts w:hint="eastAsia" w:ascii="微软雅黑" w:hAnsi="微软雅黑" w:eastAsia="微软雅黑"/>
          <w:b/>
          <w:sz w:val="36"/>
          <w:lang w:eastAsia="zh-CN"/>
        </w:rPr>
        <w:t>硕</w:t>
      </w:r>
      <w:r>
        <w:rPr>
          <w:rFonts w:hint="eastAsia" w:ascii="微软雅黑" w:hAnsi="微软雅黑" w:eastAsia="微软雅黑"/>
          <w:b/>
          <w:sz w:val="36"/>
        </w:rPr>
        <w:t>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医学与生命科学</w:t>
      </w:r>
      <w:r>
        <w:rPr>
          <w:rFonts w:hint="eastAsia" w:ascii="微软雅黑" w:hAnsi="微软雅黑" w:eastAsia="微软雅黑"/>
          <w:b/>
          <w:sz w:val="36"/>
        </w:rPr>
        <w:t>学院承担的课程</w:t>
      </w:r>
      <w:r>
        <w:rPr>
          <w:rFonts w:hint="eastAsia" w:ascii="微软雅黑" w:hAnsi="微软雅黑" w:eastAsia="微软雅黑"/>
          <w:b/>
          <w:sz w:val="36"/>
          <w:lang w:eastAsia="zh-CN"/>
        </w:rPr>
        <w:t>（十二桥校区）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1572"/>
        <w:gridCol w:w="615"/>
        <w:gridCol w:w="957"/>
        <w:gridCol w:w="1069"/>
        <w:gridCol w:w="509"/>
        <w:gridCol w:w="1572"/>
        <w:gridCol w:w="157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5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5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5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2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default" w:ascii="楷体" w:hAnsi="楷体" w:eastAsia="楷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  <w:t>1.《性传播疾病的诊断与治疗》10月13日开始行课。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晚  上  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硕：性传播疾病的诊断与治疗（网）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硕：性传播疾病的诊断与治疗（网）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1教5阶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黄  蓉</w:t>
            </w:r>
          </w:p>
        </w:tc>
      </w:tr>
    </w:tbl>
    <w:p>
      <w:pPr>
        <w:rPr>
          <w:rFonts w:hint="eastAsia"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br w:type="page"/>
      </w: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</w:t>
      </w:r>
      <w:r>
        <w:rPr>
          <w:rFonts w:hint="eastAsia" w:ascii="微软雅黑" w:hAnsi="微软雅黑" w:eastAsia="微软雅黑"/>
          <w:b/>
          <w:sz w:val="36"/>
          <w:lang w:eastAsia="zh-CN"/>
        </w:rPr>
        <w:t>硕</w:t>
      </w:r>
      <w:r>
        <w:rPr>
          <w:rFonts w:hint="eastAsia" w:ascii="微软雅黑" w:hAnsi="微软雅黑" w:eastAsia="微软雅黑"/>
          <w:b/>
          <w:sz w:val="36"/>
        </w:rPr>
        <w:t>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护理</w:t>
      </w:r>
      <w:r>
        <w:rPr>
          <w:rFonts w:hint="eastAsia" w:ascii="微软雅黑" w:hAnsi="微软雅黑" w:eastAsia="微软雅黑"/>
          <w:b/>
          <w:sz w:val="36"/>
        </w:rPr>
        <w:t>学院承担的课程</w:t>
      </w:r>
      <w:r>
        <w:rPr>
          <w:rFonts w:hint="eastAsia" w:ascii="微软雅黑" w:hAnsi="微软雅黑" w:eastAsia="微软雅黑"/>
          <w:b/>
          <w:sz w:val="36"/>
          <w:lang w:eastAsia="zh-CN"/>
        </w:rPr>
        <w:t>（十二桥校区）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1572"/>
        <w:gridCol w:w="615"/>
        <w:gridCol w:w="192"/>
        <w:gridCol w:w="765"/>
        <w:gridCol w:w="164"/>
        <w:gridCol w:w="1120"/>
        <w:gridCol w:w="294"/>
        <w:gridCol w:w="1572"/>
        <w:gridCol w:w="157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5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57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5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2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循证护理(7-9周)</w:t>
            </w: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护理理论(10-18周)</w:t>
            </w: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护理研究方法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default" w:ascii="楷体" w:hAnsi="楷体" w:eastAsia="楷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  <w:t>1.《药物治疗学》11月17日开课；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药物治疗学(10-18周)</w:t>
            </w: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高级健康评估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高级护理实践</w:t>
            </w: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晚  上  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循证护理(1-6周）</w:t>
            </w: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循证护理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2教301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高  静、李雨璘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护理理论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2教301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王佳琳、康  华、阎  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药物治疗学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2教301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曾  南、刘  蓉、陈思敏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护理研究方法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2教301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高  静、王佳琳、曾艳丽、毛孝容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高级健康评估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2教301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吴宗平、彭正禄、康  华、阎  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高级护理实践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72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2教301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张先庚、蒋运兰、王  芳、高  静</w:t>
            </w:r>
          </w:p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杨翔宇</w:t>
            </w:r>
          </w:p>
        </w:tc>
      </w:tr>
    </w:tbl>
    <w:p>
      <w:pPr>
        <w:ind w:left="-2" w:leftChars="-200" w:hanging="418" w:hangingChars="116"/>
        <w:jc w:val="center"/>
        <w:rPr>
          <w:rFonts w:hint="eastAsia" w:ascii="微软雅黑" w:hAnsi="微软雅黑" w:eastAsia="微软雅黑"/>
          <w:b/>
          <w:sz w:val="36"/>
        </w:rPr>
        <w:sectPr>
          <w:pgSz w:w="11906" w:h="16838"/>
          <w:pgMar w:top="820" w:right="446" w:bottom="898" w:left="5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</w:t>
      </w:r>
      <w:r>
        <w:rPr>
          <w:rFonts w:hint="eastAsia" w:ascii="微软雅黑" w:hAnsi="微软雅黑" w:eastAsia="微软雅黑"/>
          <w:b/>
          <w:sz w:val="36"/>
          <w:lang w:eastAsia="zh-CN"/>
        </w:rPr>
        <w:t>硕</w:t>
      </w:r>
      <w:r>
        <w:rPr>
          <w:rFonts w:hint="eastAsia" w:ascii="微软雅黑" w:hAnsi="微软雅黑" w:eastAsia="微软雅黑"/>
          <w:b/>
          <w:sz w:val="36"/>
        </w:rPr>
        <w:t>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医学技术学院</w:t>
      </w:r>
      <w:r>
        <w:rPr>
          <w:rFonts w:hint="eastAsia" w:ascii="微软雅黑" w:hAnsi="微软雅黑" w:eastAsia="微软雅黑"/>
          <w:b/>
          <w:sz w:val="36"/>
        </w:rPr>
        <w:t>承担的课程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  <w:lang w:val="en-US" w:eastAsia="zh-CN"/>
        </w:rPr>
        <w:t>/温江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1572"/>
        <w:gridCol w:w="615"/>
        <w:gridCol w:w="957"/>
        <w:gridCol w:w="164"/>
        <w:gridCol w:w="1120"/>
        <w:gridCol w:w="294"/>
        <w:gridCol w:w="795"/>
        <w:gridCol w:w="777"/>
        <w:gridCol w:w="157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5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57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5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5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2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szCs w:val="24"/>
                <w:highlight w:val="none"/>
                <w:lang w:val="en-US" w:eastAsia="zh-CN"/>
              </w:rPr>
              <w:t>医学生物技术前沿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临床检验诊断学选论</w:t>
            </w: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default" w:ascii="楷体" w:hAnsi="楷体" w:eastAsia="楷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  <w:t>1.《医学实验诊断技术》第3周开课。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医学实验诊断技术1班</w:t>
            </w:r>
          </w:p>
        </w:tc>
        <w:tc>
          <w:tcPr>
            <w:tcW w:w="77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医学实验诊断技术2班</w:t>
            </w: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晚  上  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FF"/>
                <w:sz w:val="21"/>
                <w:szCs w:val="21"/>
                <w:highlight w:val="none"/>
                <w:lang w:val="en-US" w:eastAsia="zh-CN"/>
              </w:rPr>
              <w:t>医学生物技术前沿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FF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FF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FF"/>
                <w:sz w:val="21"/>
                <w:szCs w:val="21"/>
                <w:highlight w:val="none"/>
                <w:lang w:val="en-US" w:eastAsia="zh-CN"/>
              </w:rPr>
              <w:t>十二桥：1教541（原1教501）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FF"/>
                <w:sz w:val="21"/>
                <w:szCs w:val="21"/>
                <w:highlight w:val="none"/>
                <w:lang w:val="en-US" w:eastAsia="zh-CN"/>
              </w:rPr>
              <w:t>何  洋、吕美红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临床检验诊断学选论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温江：弘景3号楼508室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熊大迁、胡琼英、乔凤伶、李  燕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杨朝国、冷  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医学实验诊断学选论1班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（限15人）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温江：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弘景楼3号楼506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何  洋、胡琼英、梁  鑫、王映霜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余  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医学实验诊断学选论2班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（限15人）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温江：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弘景楼3号楼508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何  洋、胡琼英、梁  鑫、王映霜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余  蓉</w:t>
            </w:r>
          </w:p>
        </w:tc>
      </w:tr>
    </w:tbl>
    <w:p>
      <w:pPr>
        <w:spacing w:line="400" w:lineRule="exact"/>
        <w:ind w:firstLine="420" w:firstLineChars="200"/>
        <w:jc w:val="both"/>
        <w:rPr>
          <w:rFonts w:hint="default" w:ascii="仿宋" w:hAnsi="仿宋" w:eastAsia="仿宋"/>
          <w:color w:val="000000"/>
          <w:szCs w:val="22"/>
          <w:lang w:val="en-US" w:eastAsia="zh-CN"/>
        </w:rPr>
        <w:sectPr>
          <w:pgSz w:w="11906" w:h="16838"/>
          <w:pgMar w:top="820" w:right="446" w:bottom="898" w:left="5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</w:t>
      </w:r>
      <w:r>
        <w:rPr>
          <w:rFonts w:hint="eastAsia" w:ascii="微软雅黑" w:hAnsi="微软雅黑" w:eastAsia="微软雅黑"/>
          <w:b/>
          <w:sz w:val="36"/>
          <w:lang w:eastAsia="zh-CN"/>
        </w:rPr>
        <w:t>硕</w:t>
      </w:r>
      <w:r>
        <w:rPr>
          <w:rFonts w:hint="eastAsia" w:ascii="微软雅黑" w:hAnsi="微软雅黑" w:eastAsia="微软雅黑"/>
          <w:b/>
          <w:sz w:val="36"/>
        </w:rPr>
        <w:t>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医学信息工程学院</w:t>
      </w:r>
      <w:r>
        <w:rPr>
          <w:rFonts w:hint="eastAsia" w:ascii="微软雅黑" w:hAnsi="微软雅黑" w:eastAsia="微软雅黑"/>
          <w:b/>
          <w:sz w:val="36"/>
        </w:rPr>
        <w:t>承担的课程</w:t>
      </w:r>
      <w:r>
        <w:rPr>
          <w:rFonts w:hint="eastAsia" w:ascii="微软雅黑" w:hAnsi="微软雅黑" w:eastAsia="微软雅黑"/>
          <w:b/>
          <w:sz w:val="36"/>
          <w:lang w:eastAsia="zh-CN"/>
        </w:rPr>
        <w:t>（十二桥校区）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1572"/>
        <w:gridCol w:w="717"/>
        <w:gridCol w:w="855"/>
        <w:gridCol w:w="164"/>
        <w:gridCol w:w="1120"/>
        <w:gridCol w:w="294"/>
        <w:gridCol w:w="1572"/>
        <w:gridCol w:w="157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5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57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5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2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default" w:ascii="楷体" w:hAnsi="楷体" w:eastAsia="楷体"/>
                <w:color w:val="0000FF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晚  上  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基于python的中医药数据分析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中医药信息学</w:t>
            </w: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基于python的中医药数据分析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2教102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杨  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中医药信息学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2教501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温川飙</w:t>
            </w:r>
          </w:p>
        </w:tc>
      </w:tr>
    </w:tbl>
    <w:p>
      <w:pPr>
        <w:spacing w:line="400" w:lineRule="exact"/>
        <w:jc w:val="both"/>
        <w:rPr>
          <w:rFonts w:hint="default" w:ascii="仿宋" w:hAnsi="仿宋" w:eastAsia="仿宋"/>
          <w:color w:val="000000"/>
          <w:szCs w:val="22"/>
          <w:lang w:val="en-US" w:eastAsia="zh-CN"/>
        </w:rPr>
        <w:sectPr>
          <w:pgSz w:w="11906" w:h="16838"/>
          <w:pgMar w:top="820" w:right="446" w:bottom="898" w:left="5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</w:t>
      </w:r>
      <w:r>
        <w:rPr>
          <w:rFonts w:hint="eastAsia" w:ascii="微软雅黑" w:hAnsi="微软雅黑" w:eastAsia="微软雅黑"/>
          <w:b/>
          <w:sz w:val="36"/>
          <w:lang w:eastAsia="zh-CN"/>
        </w:rPr>
        <w:t>硕</w:t>
      </w:r>
      <w:r>
        <w:rPr>
          <w:rFonts w:hint="eastAsia" w:ascii="微软雅黑" w:hAnsi="微软雅黑" w:eastAsia="微软雅黑"/>
          <w:b/>
          <w:sz w:val="36"/>
        </w:rPr>
        <w:t>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马克思主义学院</w:t>
      </w:r>
      <w:r>
        <w:rPr>
          <w:rFonts w:hint="eastAsia" w:ascii="微软雅黑" w:hAnsi="微软雅黑" w:eastAsia="微软雅黑"/>
          <w:b/>
          <w:sz w:val="36"/>
        </w:rPr>
        <w:t>承担的课程</w:t>
      </w:r>
      <w:r>
        <w:rPr>
          <w:rFonts w:hint="eastAsia" w:ascii="微软雅黑" w:hAnsi="微软雅黑" w:eastAsia="微软雅黑"/>
          <w:b/>
          <w:sz w:val="36"/>
          <w:lang w:eastAsia="zh-CN"/>
        </w:rPr>
        <w:t>（温江校区）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1572"/>
        <w:gridCol w:w="804"/>
        <w:gridCol w:w="768"/>
        <w:gridCol w:w="282"/>
        <w:gridCol w:w="1002"/>
        <w:gridCol w:w="294"/>
        <w:gridCol w:w="1572"/>
        <w:gridCol w:w="157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5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57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5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2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当代世界政治经济与中国发展</w:t>
            </w: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default" w:ascii="楷体" w:hAnsi="楷体" w:eastAsia="楷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  <w:t>1.《当代世界政治经济与中国发展》和《当代中国文化建设研究》第4周开课；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科学社会主义理论前沿问题研究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当代中国文化建设研究</w:t>
            </w: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 w:righ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 w:righ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 w:righ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晚  上  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马克思主义中国化历史进程与理论成果研究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righ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62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6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科学社会主义理论前沿问题研究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百会堂5-4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徐正东、杨支才、高旭亮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6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马克思主义中国化历史进程与理论成果研究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百会堂5-4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刘东梅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6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当代世界政治经济与中国发展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百会堂5-4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王未强、王军、黄  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62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当代中国文化建设研究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百会堂5-4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杨  静、蒋建华、苏森森</w:t>
            </w:r>
          </w:p>
        </w:tc>
      </w:tr>
    </w:tbl>
    <w:p>
      <w:pPr>
        <w:ind w:left="-2" w:leftChars="-200" w:hanging="418" w:hangingChars="116"/>
        <w:jc w:val="center"/>
        <w:rPr>
          <w:rFonts w:hint="eastAsia" w:ascii="微软雅黑" w:hAnsi="微软雅黑" w:eastAsia="微软雅黑"/>
          <w:b/>
          <w:sz w:val="36"/>
        </w:rPr>
        <w:sectPr>
          <w:pgSz w:w="11906" w:h="16838"/>
          <w:pgMar w:top="820" w:right="446" w:bottom="898" w:left="5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</w:t>
      </w:r>
      <w:r>
        <w:rPr>
          <w:rFonts w:hint="eastAsia" w:ascii="微软雅黑" w:hAnsi="微软雅黑" w:eastAsia="微软雅黑"/>
          <w:b/>
          <w:sz w:val="36"/>
          <w:lang w:eastAsia="zh-CN"/>
        </w:rPr>
        <w:t>硕博</w:t>
      </w:r>
      <w:r>
        <w:rPr>
          <w:rFonts w:hint="eastAsia" w:ascii="微软雅黑" w:hAnsi="微软雅黑" w:eastAsia="微软雅黑"/>
          <w:b/>
          <w:sz w:val="36"/>
        </w:rPr>
        <w:t>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管理学院</w:t>
      </w:r>
      <w:r>
        <w:rPr>
          <w:rFonts w:hint="eastAsia" w:ascii="微软雅黑" w:hAnsi="微软雅黑" w:eastAsia="微软雅黑"/>
          <w:b/>
          <w:sz w:val="36"/>
        </w:rPr>
        <w:t>承担的课程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1572"/>
        <w:gridCol w:w="730"/>
        <w:gridCol w:w="842"/>
        <w:gridCol w:w="164"/>
        <w:gridCol w:w="1120"/>
        <w:gridCol w:w="294"/>
        <w:gridCol w:w="1572"/>
        <w:gridCol w:w="157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5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57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5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2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社会科学研究方法（1-12周）</w:t>
            </w: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  <w:t>1.《公共管理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  <w:t>》11月15日开课；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FF"/>
                <w:szCs w:val="21"/>
                <w:lang w:val="en-US" w:eastAsia="zh-CN"/>
              </w:rPr>
              <w:t>2.《社会医学与卫生事业管理研究专题》第2周开课；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公共管理（10-18周）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 w:righ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 w:righ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 w:righ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晚  上  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社会医学与卫生事业管理研究专题（2周开课）</w:t>
            </w: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"/>
            <w:vAlign w:val="center"/>
          </w:tcPr>
          <w:p>
            <w:pPr>
              <w:spacing w:line="280" w:lineRule="exact"/>
              <w:ind w:left="113" w:leftChars="0" w:right="113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88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社会科学研究方法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A111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吴颖敏、张  媚、段桂敏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公共管理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C413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谢冬梅、宋一蓓、刘  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8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社会医学与卫生事业管理研究专题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C406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杨  义、张瑞华、李家伟、刘鲁蓉、杨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练</w:t>
            </w:r>
          </w:p>
        </w:tc>
      </w:tr>
    </w:tbl>
    <w:p>
      <w:pPr>
        <w:ind w:left="-2" w:leftChars="-200" w:hanging="418" w:hangingChars="116"/>
        <w:jc w:val="center"/>
        <w:rPr>
          <w:rFonts w:hint="eastAsia" w:ascii="微软雅黑" w:hAnsi="微软雅黑" w:eastAsia="微软雅黑"/>
          <w:b/>
          <w:sz w:val="36"/>
        </w:rPr>
        <w:sectPr>
          <w:pgSz w:w="11906" w:h="16838"/>
          <w:pgMar w:top="820" w:right="446" w:bottom="898" w:left="5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</w:t>
      </w:r>
      <w:r>
        <w:rPr>
          <w:rFonts w:hint="eastAsia" w:ascii="微软雅黑" w:hAnsi="微软雅黑" w:eastAsia="微软雅黑"/>
          <w:b/>
          <w:sz w:val="36"/>
          <w:lang w:eastAsia="zh-CN"/>
        </w:rPr>
        <w:t>硕</w:t>
      </w:r>
      <w:r>
        <w:rPr>
          <w:rFonts w:hint="eastAsia" w:ascii="微软雅黑" w:hAnsi="微软雅黑" w:eastAsia="微软雅黑"/>
          <w:b/>
          <w:sz w:val="36"/>
        </w:rPr>
        <w:t>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公共卫生学院</w:t>
      </w:r>
      <w:r>
        <w:rPr>
          <w:rFonts w:hint="eastAsia" w:ascii="微软雅黑" w:hAnsi="微软雅黑" w:eastAsia="微软雅黑"/>
          <w:b/>
          <w:sz w:val="36"/>
        </w:rPr>
        <w:t>承担的课程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  <w:lang w:val="en-US" w:eastAsia="zh-CN"/>
        </w:rPr>
        <w:t>/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1311"/>
        <w:gridCol w:w="876"/>
        <w:gridCol w:w="435"/>
        <w:gridCol w:w="686"/>
        <w:gridCol w:w="625"/>
        <w:gridCol w:w="495"/>
        <w:gridCol w:w="816"/>
        <w:gridCol w:w="1050"/>
        <w:gridCol w:w="261"/>
        <w:gridCol w:w="1312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3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3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3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3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13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</w:t>
            </w: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六</w:t>
            </w:r>
          </w:p>
        </w:tc>
        <w:tc>
          <w:tcPr>
            <w:tcW w:w="2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31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温江：</w:t>
            </w:r>
          </w:p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公共卫生与预防医学选论(3-14周)</w:t>
            </w:r>
          </w:p>
        </w:tc>
        <w:tc>
          <w:tcPr>
            <w:tcW w:w="131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十二桥：</w:t>
            </w:r>
          </w:p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循证医学(6-15周)</w:t>
            </w:r>
          </w:p>
        </w:tc>
        <w:tc>
          <w:tcPr>
            <w:tcW w:w="131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default" w:ascii="楷体" w:hAnsi="楷体" w:eastAsia="楷体"/>
                <w:color w:val="0000FF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3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3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31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131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温江：</w:t>
            </w:r>
          </w:p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公共健康策略研究进展(3-7周)</w:t>
            </w:r>
          </w:p>
        </w:tc>
        <w:tc>
          <w:tcPr>
            <w:tcW w:w="131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温江：</w:t>
            </w:r>
          </w:p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统计软件与应用(1-9周)</w:t>
            </w: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3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3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31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晚  上  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31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温江：</w:t>
            </w:r>
          </w:p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SPSS软件应用(1-9周)</w:t>
            </w:r>
          </w:p>
        </w:tc>
        <w:tc>
          <w:tcPr>
            <w:tcW w:w="131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1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3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3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31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公共健康策略研究进展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温江</w:t>
            </w:r>
          </w:p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B601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陈大义、杨  练、张瑞华、饶朝龙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公共卫生与预防医学选论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温江</w:t>
            </w:r>
          </w:p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百会堂304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饶朝龙、陈大义、杨  练、李  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SPSS软件应用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温江</w:t>
            </w:r>
          </w:p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C406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唐永军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循证医学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十二桥</w:t>
            </w:r>
          </w:p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1教3阶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李  苑、饶朝龙、李雨璘、郑  晖</w:t>
            </w:r>
          </w:p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唐永军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统计软件与应用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温江</w:t>
            </w:r>
          </w:p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C406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唐永军</w:t>
            </w:r>
          </w:p>
        </w:tc>
      </w:tr>
    </w:tbl>
    <w:p>
      <w:pPr>
        <w:spacing w:line="400" w:lineRule="exact"/>
        <w:jc w:val="both"/>
        <w:rPr>
          <w:rFonts w:hint="default" w:ascii="仿宋" w:hAnsi="仿宋" w:eastAsia="仿宋"/>
          <w:color w:val="000000"/>
          <w:szCs w:val="22"/>
          <w:lang w:val="en-US" w:eastAsia="zh-CN"/>
        </w:rPr>
        <w:sectPr>
          <w:pgSz w:w="11906" w:h="16838"/>
          <w:pgMar w:top="820" w:right="446" w:bottom="898" w:left="5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</w:t>
      </w:r>
      <w:r>
        <w:rPr>
          <w:rFonts w:hint="eastAsia" w:ascii="微软雅黑" w:hAnsi="微软雅黑" w:eastAsia="微软雅黑"/>
          <w:b/>
          <w:sz w:val="36"/>
          <w:lang w:eastAsia="zh-CN"/>
        </w:rPr>
        <w:t>硕</w:t>
      </w:r>
      <w:r>
        <w:rPr>
          <w:rFonts w:hint="eastAsia" w:ascii="微软雅黑" w:hAnsi="微软雅黑" w:eastAsia="微软雅黑"/>
          <w:b/>
          <w:sz w:val="36"/>
        </w:rPr>
        <w:t>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药学院</w:t>
      </w:r>
      <w:r>
        <w:rPr>
          <w:rFonts w:hint="eastAsia" w:ascii="微软雅黑" w:hAnsi="微软雅黑" w:eastAsia="微软雅黑"/>
          <w:b/>
          <w:sz w:val="36"/>
        </w:rPr>
        <w:t>承担的课程</w:t>
      </w:r>
      <w:r>
        <w:rPr>
          <w:rFonts w:hint="eastAsia" w:ascii="微软雅黑" w:hAnsi="微软雅黑" w:eastAsia="微软雅黑"/>
          <w:b/>
          <w:sz w:val="36"/>
          <w:lang w:eastAsia="zh-CN"/>
        </w:rPr>
        <w:t>（温江校区）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524"/>
        <w:gridCol w:w="217"/>
        <w:gridCol w:w="307"/>
        <w:gridCol w:w="524"/>
        <w:gridCol w:w="615"/>
        <w:gridCol w:w="171"/>
        <w:gridCol w:w="786"/>
        <w:gridCol w:w="164"/>
        <w:gridCol w:w="625"/>
        <w:gridCol w:w="495"/>
        <w:gridCol w:w="294"/>
        <w:gridCol w:w="524"/>
        <w:gridCol w:w="524"/>
        <w:gridCol w:w="524"/>
        <w:gridCol w:w="524"/>
        <w:gridCol w:w="262"/>
        <w:gridCol w:w="262"/>
        <w:gridCol w:w="525"/>
        <w:gridCol w:w="675"/>
        <w:gridCol w:w="675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5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5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57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5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57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202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val="en-US" w:eastAsia="zh-CN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74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现代中药制剂研究理论与实践（1-9周）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生物信息学及应用实例（10-18周）</w:t>
            </w:r>
          </w:p>
        </w:tc>
        <w:tc>
          <w:tcPr>
            <w:tcW w:w="157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中药品质理论与应用（1-9周）</w:t>
            </w:r>
          </w:p>
        </w:tc>
        <w:tc>
          <w:tcPr>
            <w:tcW w:w="1578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中药前沿和进展1班</w:t>
            </w:r>
          </w:p>
        </w:tc>
        <w:tc>
          <w:tcPr>
            <w:tcW w:w="78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中药前沿和进展2班</w:t>
            </w:r>
          </w:p>
        </w:tc>
        <w:tc>
          <w:tcPr>
            <w:tcW w:w="67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both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现代药理研究方法与实践</w:t>
            </w:r>
          </w:p>
        </w:tc>
        <w:tc>
          <w:tcPr>
            <w:tcW w:w="67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both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中药分析技术</w:t>
            </w:r>
          </w:p>
        </w:tc>
        <w:tc>
          <w:tcPr>
            <w:tcW w:w="67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both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现代仪器分析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741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3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67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741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3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67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74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31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67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5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中药化学与分析选论</w:t>
            </w:r>
          </w:p>
        </w:tc>
        <w:tc>
          <w:tcPr>
            <w:tcW w:w="52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中药炮制与制剂选论</w:t>
            </w:r>
          </w:p>
        </w:tc>
        <w:tc>
          <w:tcPr>
            <w:tcW w:w="52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中药现代鉴定技术（1-9周）</w:t>
            </w:r>
          </w:p>
        </w:tc>
        <w:tc>
          <w:tcPr>
            <w:tcW w:w="78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临床中药学选论</w:t>
            </w:r>
          </w:p>
        </w:tc>
        <w:tc>
          <w:tcPr>
            <w:tcW w:w="78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中药资源与鉴定选论</w:t>
            </w:r>
          </w:p>
        </w:tc>
        <w:tc>
          <w:tcPr>
            <w:tcW w:w="1578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中药资源开发与利用</w:t>
            </w:r>
          </w:p>
        </w:tc>
        <w:tc>
          <w:tcPr>
            <w:tcW w:w="5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本草典籍选读（1-9周）</w:t>
            </w:r>
          </w:p>
        </w:tc>
        <w:tc>
          <w:tcPr>
            <w:tcW w:w="5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现代生物技术（10-18周）</w:t>
            </w:r>
          </w:p>
        </w:tc>
        <w:tc>
          <w:tcPr>
            <w:tcW w:w="5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中药现代提取分离技术</w:t>
            </w:r>
          </w:p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（1-9周）</w:t>
            </w:r>
          </w:p>
        </w:tc>
        <w:tc>
          <w:tcPr>
            <w:tcW w:w="78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药用植物分类原理与应用（1-9周）</w:t>
            </w:r>
          </w:p>
        </w:tc>
        <w:tc>
          <w:tcPr>
            <w:tcW w:w="78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中药药理学选论/中药药效与安全评价</w:t>
            </w:r>
          </w:p>
        </w:tc>
        <w:tc>
          <w:tcPr>
            <w:tcW w:w="2026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52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52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52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4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7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晚  上  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572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系统中药学</w:t>
            </w:r>
          </w:p>
        </w:tc>
        <w:tc>
          <w:tcPr>
            <w:tcW w:w="157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复杂天然产物波谱解析（1-9周）</w:t>
            </w:r>
          </w:p>
        </w:tc>
        <w:tc>
          <w:tcPr>
            <w:tcW w:w="78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制药工程与技术</w:t>
            </w:r>
          </w:p>
        </w:tc>
        <w:tc>
          <w:tcPr>
            <w:tcW w:w="52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中药新型给药系统研究方法与技术（1-9周）</w:t>
            </w:r>
          </w:p>
        </w:tc>
        <w:tc>
          <w:tcPr>
            <w:tcW w:w="52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中药化学成分检验与分析</w:t>
            </w:r>
          </w:p>
        </w:tc>
        <w:tc>
          <w:tcPr>
            <w:tcW w:w="52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中药药理研究思路与方法（10-18周）</w:t>
            </w:r>
          </w:p>
        </w:tc>
        <w:tc>
          <w:tcPr>
            <w:tcW w:w="5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中药资源研究与实践</w:t>
            </w:r>
          </w:p>
        </w:tc>
        <w:tc>
          <w:tcPr>
            <w:tcW w:w="52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中药毒理学概论（1-9周）</w:t>
            </w:r>
          </w:p>
        </w:tc>
        <w:tc>
          <w:tcPr>
            <w:tcW w:w="52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高等有机化学（10-18周）</w:t>
            </w:r>
          </w:p>
        </w:tc>
        <w:tc>
          <w:tcPr>
            <w:tcW w:w="2026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8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8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8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8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8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78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4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现代中药制剂研究理论与实践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A302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傅超美、吴纯洁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生物信息学及应用实例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A302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陈  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中药化学与分析选论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A303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张  梅、郭  力、熊  亮、黄  维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刘友平、陈鸿平、彭  腾、叶  强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潘晓丽、谭玉柱、韩  波、胡凯锋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李  锐、袁  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中药炮制与制剂选论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C112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章津铭、李小芳、傅超美、黄勤挽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中药现代鉴定技术（限40人）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鉴定实验室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李  敏、兰志琼、刘  薇、龙  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系统中药学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C112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彭  成、裴  瑾、郭  力、傅超美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刘贤武、杨  敏、敖  慧、邓  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谢晓芳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中药品质理论与应用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A302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严铸云、彭  成、裴  瑾、刘友平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临床中药学选论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C112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秦旭华、唐  怡、马  骁、黄立华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中药资源与鉴定选论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A303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李  敏、马云桐、裴  瑾、龙  飞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刘  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中药资源开发与利用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C406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马云桐、裴  瑾、王光志、刘  薇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龙  飞、国锦琳、陈  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复杂天然产物波谱解析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A303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邓  赟、黎胜红、郭大乐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制药工程与技术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A302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韩  丽、张定堃、黄勤挽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本草典籍选读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A303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王家葵、杨  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现代生物技术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A303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陈  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中药现代提取分离技术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（限40人）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中药化学实验室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熊  亮、黎胜红、郭  力、刘  菲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周勤梅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中药新型给药系统研究方法与技术（限40人）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中药药剂实验室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胡慧玲、李小芳、石三军、高  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中药化学成分检验与分析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A302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李  锐、张  梅、万  丽、胡凯峰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郑  萍、袁  欣、邓  放、郭  力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熊  亮、黄  维、刘友平、陈鸿平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彭  腾、叶  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中药药理研究思路与方法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A303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曾  南、徐世军、徐海波、曾  勇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王  平、孟宪丽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中药前沿和进展1班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C112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韩  波、邓  赟、徐海波、章津铭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中药前沿和进展2班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A302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韩  波、邓  赟、徐海波、章津铭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药用植物分类原理与应用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A302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陈  新、严铸云、何冬梅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FF"/>
                <w:sz w:val="21"/>
                <w:szCs w:val="21"/>
                <w:highlight w:val="none"/>
                <w:lang w:val="en-US" w:eastAsia="zh-CN"/>
              </w:rPr>
              <w:t>中药药理学选论/中药药效与安全评价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FF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FF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FF"/>
                <w:sz w:val="21"/>
                <w:szCs w:val="21"/>
                <w:highlight w:val="none"/>
                <w:lang w:val="en-US" w:eastAsia="zh-CN"/>
              </w:rPr>
              <w:t>C406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FF"/>
                <w:sz w:val="21"/>
                <w:szCs w:val="21"/>
                <w:highlight w:val="none"/>
                <w:lang w:val="en-US" w:eastAsia="zh-CN"/>
              </w:rPr>
              <w:t>徐世军、徐海波、曾  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中药资源研究与实践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（限40人）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A302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王光志、刘  薇、侯飞侠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中药毒理学概论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A303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彭  成、谢晓芳、饶朝龙、敖  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高等有机化学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C406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陈海红、詹  固、方玉宇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现代药理研究方法与实践</w:t>
            </w:r>
          </w:p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（限30人）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A302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谢晓芳、陈思敏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中药分析技术(限60人)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A303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邓  放、万  丽、李  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现代仪器分析（限60人）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C406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万  丽、邓  放</w:t>
            </w:r>
          </w:p>
        </w:tc>
      </w:tr>
    </w:tbl>
    <w:p>
      <w:pPr>
        <w:jc w:val="left"/>
        <w:rPr>
          <w:rFonts w:hint="default" w:ascii="仿宋" w:hAnsi="仿宋" w:eastAsia="仿宋"/>
          <w:sz w:val="21"/>
          <w:szCs w:val="21"/>
          <w:highlight w:val="none"/>
          <w:lang w:val="en-US" w:eastAsia="zh-CN"/>
        </w:rPr>
        <w:sectPr>
          <w:pgSz w:w="11906" w:h="16838"/>
          <w:pgMar w:top="820" w:right="446" w:bottom="898" w:left="5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</w:t>
      </w:r>
      <w:r>
        <w:rPr>
          <w:rFonts w:hint="eastAsia" w:ascii="微软雅黑" w:hAnsi="微软雅黑" w:eastAsia="微软雅黑"/>
          <w:b/>
          <w:sz w:val="36"/>
          <w:lang w:eastAsia="zh-CN"/>
        </w:rPr>
        <w:t>博</w:t>
      </w:r>
      <w:r>
        <w:rPr>
          <w:rFonts w:hint="eastAsia" w:ascii="微软雅黑" w:hAnsi="微软雅黑" w:eastAsia="微软雅黑"/>
          <w:b/>
          <w:sz w:val="36"/>
        </w:rPr>
        <w:t>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药学院</w:t>
      </w:r>
      <w:r>
        <w:rPr>
          <w:rFonts w:hint="eastAsia" w:ascii="微软雅黑" w:hAnsi="微软雅黑" w:eastAsia="微软雅黑"/>
          <w:b/>
          <w:sz w:val="36"/>
        </w:rPr>
        <w:t>承担的课程</w:t>
      </w:r>
      <w:r>
        <w:rPr>
          <w:rFonts w:hint="eastAsia" w:ascii="微软雅黑" w:hAnsi="微软雅黑" w:eastAsia="微软雅黑"/>
          <w:b/>
          <w:sz w:val="36"/>
          <w:lang w:eastAsia="zh-CN"/>
        </w:rPr>
        <w:t>（温江校区）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1572"/>
        <w:gridCol w:w="524"/>
        <w:gridCol w:w="91"/>
        <w:gridCol w:w="433"/>
        <w:gridCol w:w="524"/>
        <w:gridCol w:w="164"/>
        <w:gridCol w:w="1120"/>
        <w:gridCol w:w="294"/>
        <w:gridCol w:w="786"/>
        <w:gridCol w:w="786"/>
        <w:gridCol w:w="786"/>
        <w:gridCol w:w="787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5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57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5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5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2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临床中药学专论</w:t>
            </w:r>
          </w:p>
        </w:tc>
        <w:tc>
          <w:tcPr>
            <w:tcW w:w="52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中药炮制与制剂专论</w:t>
            </w:r>
          </w:p>
        </w:tc>
        <w:tc>
          <w:tcPr>
            <w:tcW w:w="5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高等药理学</w:t>
            </w:r>
          </w:p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（10-18周）</w:t>
            </w: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中药药理学专论</w:t>
            </w:r>
          </w:p>
        </w:tc>
        <w:tc>
          <w:tcPr>
            <w:tcW w:w="78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中药资源与鉴定专论</w:t>
            </w:r>
          </w:p>
        </w:tc>
        <w:tc>
          <w:tcPr>
            <w:tcW w:w="78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中药前沿和进展1班</w:t>
            </w:r>
          </w:p>
        </w:tc>
        <w:tc>
          <w:tcPr>
            <w:tcW w:w="78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中药前沿和进展2班</w:t>
            </w: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现代仪器分析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72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中药化学与分析专论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本草典籍选读（1-9周）</w:t>
            </w:r>
          </w:p>
        </w:tc>
        <w:tc>
          <w:tcPr>
            <w:tcW w:w="157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72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72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72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晚  上  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系统中药学</w:t>
            </w:r>
          </w:p>
        </w:tc>
        <w:tc>
          <w:tcPr>
            <w:tcW w:w="1572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分子药剂学（10-18周）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系统中药学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C112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彭  成、裴  瑾、郭  力、傅超美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刘贤武、杨  敏、敖  慧、邓  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谢晓芳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临床中药学专论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A303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王  建、邹文俊、李云霞、秦旭华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中药炮制与制剂专论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药学楼2楼教研室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李小芳、傅超美、吴纯洁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高等药理学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A302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曾  勇、孟宪丽、王  平、陈小睿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中药化学与分析专论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药学楼2楼教研室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郭  力、黎胜红、熊  亮、黄  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刘友平、陈鸿平、彭  腾、张  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韩  波、万  丽、胡凯锋、李  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分子药剂学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C406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石三军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中药药理学专论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药学楼2楼教研室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彭  成、曾  南、孟宪丽、徐世军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中药资源与鉴定专论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药学楼2楼教研室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严铸云、马云桐、裴  瑾、李  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吕光华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本草典籍选读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A303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王家葵、杨  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中药前沿和进展1班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C112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韩  波、邓  赟、徐海波、杨  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中药前沿和进展2班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A302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韩  波、邓  赟、徐海波、杨  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现代仪器分析（限60人）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C406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万  丽、邓  放</w:t>
            </w:r>
          </w:p>
        </w:tc>
      </w:tr>
    </w:tbl>
    <w:p>
      <w:pPr>
        <w:spacing w:line="280" w:lineRule="exact"/>
        <w:rPr>
          <w:rFonts w:hint="default" w:ascii="仿宋" w:hAnsi="仿宋" w:eastAsia="仿宋"/>
          <w:sz w:val="24"/>
          <w:szCs w:val="24"/>
          <w:highlight w:val="none"/>
          <w:lang w:val="en-US" w:eastAsia="zh-CN"/>
        </w:rPr>
        <w:sectPr>
          <w:pgSz w:w="11906" w:h="16838"/>
          <w:pgMar w:top="820" w:right="446" w:bottom="898" w:left="5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</w:t>
      </w:r>
      <w:r>
        <w:rPr>
          <w:rFonts w:hint="eastAsia" w:ascii="微软雅黑" w:hAnsi="微软雅黑" w:eastAsia="微软雅黑"/>
          <w:b/>
          <w:sz w:val="36"/>
          <w:lang w:eastAsia="zh-CN"/>
        </w:rPr>
        <w:t>硕博</w:t>
      </w:r>
      <w:r>
        <w:rPr>
          <w:rFonts w:hint="eastAsia" w:ascii="微软雅黑" w:hAnsi="微软雅黑" w:eastAsia="微软雅黑"/>
          <w:b/>
          <w:sz w:val="36"/>
        </w:rPr>
        <w:t>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民族医药学院</w:t>
      </w:r>
      <w:r>
        <w:rPr>
          <w:rFonts w:hint="eastAsia" w:ascii="微软雅黑" w:hAnsi="微软雅黑" w:eastAsia="微软雅黑"/>
          <w:b/>
          <w:sz w:val="36"/>
        </w:rPr>
        <w:t>承担的课程</w:t>
      </w:r>
      <w:r>
        <w:rPr>
          <w:rFonts w:hint="eastAsia" w:ascii="微软雅黑" w:hAnsi="微软雅黑" w:eastAsia="微软雅黑"/>
          <w:b/>
          <w:sz w:val="36"/>
          <w:lang w:eastAsia="zh-CN"/>
        </w:rPr>
        <w:t>（温江校区）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1572"/>
        <w:gridCol w:w="615"/>
        <w:gridCol w:w="957"/>
        <w:gridCol w:w="164"/>
        <w:gridCol w:w="1120"/>
        <w:gridCol w:w="294"/>
        <w:gridCol w:w="1572"/>
        <w:gridCol w:w="157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5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57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5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2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藏医药经典著作选读</w:t>
            </w: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default" w:ascii="楷体" w:hAnsi="楷体" w:eastAsia="楷体"/>
                <w:color w:val="0000FF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szCs w:val="22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晚  上  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 w:cs="Times New Roman"/>
                <w:b/>
                <w:bCs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硕博：藏医药经典著作选读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  <w:t>弘景3号楼106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/>
                <w:b/>
                <w:bCs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FF"/>
                <w:sz w:val="21"/>
                <w:szCs w:val="21"/>
                <w:highlight w:val="none"/>
                <w:lang w:val="en-US" w:eastAsia="zh-CN"/>
              </w:rPr>
              <w:t>张  艺、古  锐</w:t>
            </w:r>
          </w:p>
        </w:tc>
      </w:tr>
    </w:tbl>
    <w:p>
      <w:pPr>
        <w:spacing w:line="280" w:lineRule="exact"/>
        <w:rPr>
          <w:rFonts w:hint="default" w:ascii="仿宋" w:hAnsi="仿宋" w:eastAsia="仿宋"/>
          <w:sz w:val="24"/>
          <w:szCs w:val="24"/>
          <w:highlight w:val="none"/>
          <w:lang w:val="en-US" w:eastAsia="zh-CN"/>
        </w:rPr>
        <w:sectPr>
          <w:pgSz w:w="11906" w:h="16838"/>
          <w:pgMar w:top="820" w:right="446" w:bottom="898" w:left="5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left="-2" w:leftChars="-200" w:hanging="418" w:hangingChars="116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年秋季学期</w:t>
      </w:r>
      <w:r>
        <w:rPr>
          <w:rFonts w:hint="eastAsia" w:ascii="微软雅黑" w:hAnsi="微软雅黑" w:eastAsia="微软雅黑"/>
          <w:b/>
          <w:sz w:val="36"/>
          <w:lang w:eastAsia="zh-CN"/>
        </w:rPr>
        <w:t>硕博</w:t>
      </w:r>
      <w:r>
        <w:rPr>
          <w:rFonts w:hint="eastAsia" w:ascii="微软雅黑" w:hAnsi="微软雅黑" w:eastAsia="微软雅黑"/>
          <w:b/>
          <w:sz w:val="36"/>
        </w:rPr>
        <w:t>士研究生课程表</w:t>
      </w:r>
    </w:p>
    <w:p>
      <w:pPr>
        <w:spacing w:line="500" w:lineRule="exact"/>
        <w:ind w:left="3" w:leftChars="-203" w:hanging="429" w:hangingChars="119"/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中医药创新研究院</w:t>
      </w:r>
      <w:r>
        <w:rPr>
          <w:rFonts w:hint="eastAsia" w:ascii="微软雅黑" w:hAnsi="微软雅黑" w:eastAsia="微软雅黑"/>
          <w:b/>
          <w:sz w:val="36"/>
        </w:rPr>
        <w:t>承担的课程</w:t>
      </w:r>
      <w:r>
        <w:rPr>
          <w:rFonts w:hint="eastAsia" w:ascii="微软雅黑" w:hAnsi="微软雅黑" w:eastAsia="微软雅黑"/>
          <w:b/>
          <w:sz w:val="36"/>
          <w:lang w:eastAsia="zh-CN"/>
        </w:rPr>
        <w:t>（温江校区）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黑体" w:hAnsi="黑体" w:eastAsia="黑体"/>
          <w:b/>
          <w:szCs w:val="21"/>
        </w:rPr>
        <w:t>开课时间：2021年9月13日至2022年1月14日执行18周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5"/>
        <w:gridCol w:w="1572"/>
        <w:gridCol w:w="615"/>
        <w:gridCol w:w="957"/>
        <w:gridCol w:w="164"/>
        <w:gridCol w:w="1120"/>
        <w:gridCol w:w="294"/>
        <w:gridCol w:w="1572"/>
        <w:gridCol w:w="157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黑体" w:hAnsi="华文中宋" w:eastAsia="黑体"/>
                <w:b/>
                <w:sz w:val="24"/>
              </w:rPr>
            </w:pP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5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57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5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2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right="-68" w:rightChars="0" w:firstLine="0" w:firstLineChars="0"/>
              <w:jc w:val="left"/>
              <w:rPr>
                <w:rFonts w:hint="default" w:ascii="楷体" w:hAnsi="楷体" w:eastAsia="楷体"/>
                <w:color w:val="0000FF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  <w:highlight w:val="none"/>
              </w:rPr>
            </w:pPr>
            <w:r>
              <w:rPr>
                <w:rFonts w:hint="eastAsia" w:ascii="黑体" w:hAnsi="华文中宋" w:eastAsia="黑体"/>
                <w:sz w:val="24"/>
                <w:highlight w:val="none"/>
              </w:rPr>
              <w:t>下    午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前沿技术应用与实操-化学测试</w:t>
            </w: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前沿技术应用与实操-生物评价</w:t>
            </w: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晚  上  </w:t>
            </w:r>
          </w:p>
        </w:tc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3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1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="楷体_GB2312" w:hAnsi="华文中宋" w:eastAsia="楷体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硕博：前沿技术应用与实操-化学测试(限30人)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弘景1号楼602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孟宪丽、张三印、胡凯锋、黄  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陈  伟、敖  慧、潘  媛、李鸿翔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周勤梅、裴照卿、付  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硕博：前沿技术应用与实操-化学测试（限30人）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弘景1号楼602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李园园、杨海玲、胡凯锋、陈  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黄  永、孙家宜、汪弋力、徐彬杰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郭鹏美</w:t>
            </w:r>
          </w:p>
        </w:tc>
      </w:tr>
    </w:tbl>
    <w:p>
      <w:pPr>
        <w:spacing w:line="280" w:lineRule="exact"/>
        <w:rPr>
          <w:rFonts w:hint="default" w:ascii="仿宋" w:hAnsi="仿宋" w:eastAsia="仿宋"/>
          <w:sz w:val="24"/>
          <w:szCs w:val="24"/>
          <w:highlight w:val="none"/>
          <w:lang w:val="en-US" w:eastAsia="zh-CN"/>
        </w:rPr>
      </w:pPr>
    </w:p>
    <w:sectPr>
      <w:pgSz w:w="11906" w:h="16838"/>
      <w:pgMar w:top="820" w:right="446" w:bottom="898" w:left="5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918FD"/>
    <w:rsid w:val="00042812"/>
    <w:rsid w:val="00113ED0"/>
    <w:rsid w:val="001C2E1A"/>
    <w:rsid w:val="00505C59"/>
    <w:rsid w:val="00C00F5B"/>
    <w:rsid w:val="027450AF"/>
    <w:rsid w:val="02AA40A5"/>
    <w:rsid w:val="034343CA"/>
    <w:rsid w:val="038360A0"/>
    <w:rsid w:val="03C16780"/>
    <w:rsid w:val="04E04C63"/>
    <w:rsid w:val="056B00D7"/>
    <w:rsid w:val="062532E6"/>
    <w:rsid w:val="06370EE0"/>
    <w:rsid w:val="06920FB6"/>
    <w:rsid w:val="06FC1505"/>
    <w:rsid w:val="073C2BCC"/>
    <w:rsid w:val="07450F09"/>
    <w:rsid w:val="07544EB0"/>
    <w:rsid w:val="07842E17"/>
    <w:rsid w:val="079B627A"/>
    <w:rsid w:val="07F35F93"/>
    <w:rsid w:val="07F52CDB"/>
    <w:rsid w:val="08264DBE"/>
    <w:rsid w:val="083D3827"/>
    <w:rsid w:val="08B15909"/>
    <w:rsid w:val="08B66BCA"/>
    <w:rsid w:val="091619DD"/>
    <w:rsid w:val="098D6ED1"/>
    <w:rsid w:val="09C52C93"/>
    <w:rsid w:val="09D810C0"/>
    <w:rsid w:val="09DC30C0"/>
    <w:rsid w:val="09F16CAD"/>
    <w:rsid w:val="0A3511B5"/>
    <w:rsid w:val="0A717F6E"/>
    <w:rsid w:val="0AB80B71"/>
    <w:rsid w:val="0ABC755B"/>
    <w:rsid w:val="0AD96373"/>
    <w:rsid w:val="0B000FBE"/>
    <w:rsid w:val="0B591AE1"/>
    <w:rsid w:val="0C2C2571"/>
    <w:rsid w:val="0C6012DF"/>
    <w:rsid w:val="0C654ADD"/>
    <w:rsid w:val="0C8A03DB"/>
    <w:rsid w:val="0D5C41E6"/>
    <w:rsid w:val="0DB166B3"/>
    <w:rsid w:val="0E1F53D3"/>
    <w:rsid w:val="0E4C3A76"/>
    <w:rsid w:val="0FD853AA"/>
    <w:rsid w:val="0FDF7739"/>
    <w:rsid w:val="10132BEA"/>
    <w:rsid w:val="10CF2A74"/>
    <w:rsid w:val="10FF3E58"/>
    <w:rsid w:val="114657C0"/>
    <w:rsid w:val="119662AD"/>
    <w:rsid w:val="12AE5473"/>
    <w:rsid w:val="12D36240"/>
    <w:rsid w:val="13AA72F2"/>
    <w:rsid w:val="13C3489A"/>
    <w:rsid w:val="13D06475"/>
    <w:rsid w:val="14050664"/>
    <w:rsid w:val="143C2D25"/>
    <w:rsid w:val="14417B43"/>
    <w:rsid w:val="147C2799"/>
    <w:rsid w:val="14A12427"/>
    <w:rsid w:val="14B63576"/>
    <w:rsid w:val="14DC11EB"/>
    <w:rsid w:val="153C1E4B"/>
    <w:rsid w:val="15A0494B"/>
    <w:rsid w:val="16090905"/>
    <w:rsid w:val="164A386D"/>
    <w:rsid w:val="168F334E"/>
    <w:rsid w:val="16BF17D1"/>
    <w:rsid w:val="16F87FC9"/>
    <w:rsid w:val="17A94DE5"/>
    <w:rsid w:val="18616EAD"/>
    <w:rsid w:val="18CA1EC4"/>
    <w:rsid w:val="19515AA2"/>
    <w:rsid w:val="19E46715"/>
    <w:rsid w:val="1A6B25EA"/>
    <w:rsid w:val="1AAD6BE8"/>
    <w:rsid w:val="1AD97396"/>
    <w:rsid w:val="1B0B6B39"/>
    <w:rsid w:val="1B7D369D"/>
    <w:rsid w:val="1B9D5B4E"/>
    <w:rsid w:val="1C2B58AC"/>
    <w:rsid w:val="1C4D14EE"/>
    <w:rsid w:val="1CDB73FE"/>
    <w:rsid w:val="1CDF6851"/>
    <w:rsid w:val="1D8059EA"/>
    <w:rsid w:val="1DA30483"/>
    <w:rsid w:val="1DB17207"/>
    <w:rsid w:val="1E403AC0"/>
    <w:rsid w:val="1E5B6EAD"/>
    <w:rsid w:val="1E8E4E3B"/>
    <w:rsid w:val="1F557482"/>
    <w:rsid w:val="1F5B13EC"/>
    <w:rsid w:val="1FC6332D"/>
    <w:rsid w:val="202B2638"/>
    <w:rsid w:val="206E1D82"/>
    <w:rsid w:val="23006109"/>
    <w:rsid w:val="23145EB5"/>
    <w:rsid w:val="238A4FE8"/>
    <w:rsid w:val="23BE25E2"/>
    <w:rsid w:val="23E07107"/>
    <w:rsid w:val="2441412C"/>
    <w:rsid w:val="24636ABD"/>
    <w:rsid w:val="25191CF5"/>
    <w:rsid w:val="25895006"/>
    <w:rsid w:val="25996E60"/>
    <w:rsid w:val="25C65040"/>
    <w:rsid w:val="261E65D9"/>
    <w:rsid w:val="26827C88"/>
    <w:rsid w:val="26AD231B"/>
    <w:rsid w:val="26DF5C80"/>
    <w:rsid w:val="26FE6ACC"/>
    <w:rsid w:val="270B31D5"/>
    <w:rsid w:val="2742763D"/>
    <w:rsid w:val="27E77D2D"/>
    <w:rsid w:val="280537D6"/>
    <w:rsid w:val="286E5CC1"/>
    <w:rsid w:val="287D609B"/>
    <w:rsid w:val="2A581F72"/>
    <w:rsid w:val="2AED311A"/>
    <w:rsid w:val="2BA2436F"/>
    <w:rsid w:val="2BBE35BF"/>
    <w:rsid w:val="2CD6633C"/>
    <w:rsid w:val="2D1D561E"/>
    <w:rsid w:val="2E0A3B02"/>
    <w:rsid w:val="2E6247F0"/>
    <w:rsid w:val="2ECB75BF"/>
    <w:rsid w:val="2EF52215"/>
    <w:rsid w:val="2F32212C"/>
    <w:rsid w:val="2F4610CA"/>
    <w:rsid w:val="2F6622A5"/>
    <w:rsid w:val="2F704C98"/>
    <w:rsid w:val="2FD00766"/>
    <w:rsid w:val="305175A2"/>
    <w:rsid w:val="305D68B4"/>
    <w:rsid w:val="30EC3AA4"/>
    <w:rsid w:val="31025BC8"/>
    <w:rsid w:val="310D4B7F"/>
    <w:rsid w:val="3150210C"/>
    <w:rsid w:val="31545A46"/>
    <w:rsid w:val="316B560C"/>
    <w:rsid w:val="3196189A"/>
    <w:rsid w:val="31C145C7"/>
    <w:rsid w:val="31EB77BC"/>
    <w:rsid w:val="32F516CC"/>
    <w:rsid w:val="33C152B1"/>
    <w:rsid w:val="33E570AA"/>
    <w:rsid w:val="33E70A4A"/>
    <w:rsid w:val="34041C98"/>
    <w:rsid w:val="344255BD"/>
    <w:rsid w:val="34830A1B"/>
    <w:rsid w:val="354C5318"/>
    <w:rsid w:val="35AB48C0"/>
    <w:rsid w:val="35B45263"/>
    <w:rsid w:val="35BD4FDF"/>
    <w:rsid w:val="364B1F34"/>
    <w:rsid w:val="36C34C9C"/>
    <w:rsid w:val="36D63C39"/>
    <w:rsid w:val="373506BF"/>
    <w:rsid w:val="37CC31F3"/>
    <w:rsid w:val="38204705"/>
    <w:rsid w:val="384E4975"/>
    <w:rsid w:val="385C2B50"/>
    <w:rsid w:val="38621E62"/>
    <w:rsid w:val="387B672E"/>
    <w:rsid w:val="38EC561D"/>
    <w:rsid w:val="38F66290"/>
    <w:rsid w:val="39406E99"/>
    <w:rsid w:val="396F1527"/>
    <w:rsid w:val="39846FA1"/>
    <w:rsid w:val="39B06A4F"/>
    <w:rsid w:val="39D900EE"/>
    <w:rsid w:val="39E873A8"/>
    <w:rsid w:val="3A6F0550"/>
    <w:rsid w:val="3AD86757"/>
    <w:rsid w:val="3B3A3A45"/>
    <w:rsid w:val="3B41230D"/>
    <w:rsid w:val="3B4A1F69"/>
    <w:rsid w:val="3B9F2AAF"/>
    <w:rsid w:val="3C2C79AD"/>
    <w:rsid w:val="3C973733"/>
    <w:rsid w:val="3CA379C0"/>
    <w:rsid w:val="3CB4438C"/>
    <w:rsid w:val="3D1F32DB"/>
    <w:rsid w:val="3D8C675A"/>
    <w:rsid w:val="3E817796"/>
    <w:rsid w:val="3EBB51A4"/>
    <w:rsid w:val="3EBE1979"/>
    <w:rsid w:val="3EFB6D40"/>
    <w:rsid w:val="3F1C37A9"/>
    <w:rsid w:val="3F9707B8"/>
    <w:rsid w:val="3F9C698E"/>
    <w:rsid w:val="40C50F23"/>
    <w:rsid w:val="40E40183"/>
    <w:rsid w:val="423A62E9"/>
    <w:rsid w:val="433713EB"/>
    <w:rsid w:val="437B63E2"/>
    <w:rsid w:val="44473BD6"/>
    <w:rsid w:val="448503EE"/>
    <w:rsid w:val="44CE1F90"/>
    <w:rsid w:val="4561338F"/>
    <w:rsid w:val="459A4BDF"/>
    <w:rsid w:val="45BD05A5"/>
    <w:rsid w:val="47BD5FC2"/>
    <w:rsid w:val="48387384"/>
    <w:rsid w:val="48922528"/>
    <w:rsid w:val="48F52DCB"/>
    <w:rsid w:val="499C3FA2"/>
    <w:rsid w:val="49D207CD"/>
    <w:rsid w:val="4AA55EB4"/>
    <w:rsid w:val="4ADB0F3A"/>
    <w:rsid w:val="4B0B7940"/>
    <w:rsid w:val="4B483C7E"/>
    <w:rsid w:val="4B6A60FC"/>
    <w:rsid w:val="4BDB7F6B"/>
    <w:rsid w:val="4C5E750B"/>
    <w:rsid w:val="4C765331"/>
    <w:rsid w:val="4CE040E4"/>
    <w:rsid w:val="4D0776E7"/>
    <w:rsid w:val="4D097DC2"/>
    <w:rsid w:val="4D1D1D82"/>
    <w:rsid w:val="4E4A45BB"/>
    <w:rsid w:val="4F2A0C06"/>
    <w:rsid w:val="4F46355C"/>
    <w:rsid w:val="4F592C47"/>
    <w:rsid w:val="4F7568F8"/>
    <w:rsid w:val="4F847C46"/>
    <w:rsid w:val="4FE04207"/>
    <w:rsid w:val="500E26C1"/>
    <w:rsid w:val="509D3C4A"/>
    <w:rsid w:val="50BA2A73"/>
    <w:rsid w:val="50CE22DC"/>
    <w:rsid w:val="512129A0"/>
    <w:rsid w:val="51B7236A"/>
    <w:rsid w:val="5234166A"/>
    <w:rsid w:val="523D009F"/>
    <w:rsid w:val="52595DB8"/>
    <w:rsid w:val="526F095A"/>
    <w:rsid w:val="52A25C81"/>
    <w:rsid w:val="52A74BD0"/>
    <w:rsid w:val="538B5B13"/>
    <w:rsid w:val="53BA23EE"/>
    <w:rsid w:val="541D681E"/>
    <w:rsid w:val="54204409"/>
    <w:rsid w:val="54A773D0"/>
    <w:rsid w:val="54B5143C"/>
    <w:rsid w:val="558C7D6F"/>
    <w:rsid w:val="55B42F5D"/>
    <w:rsid w:val="56D50188"/>
    <w:rsid w:val="571938E4"/>
    <w:rsid w:val="577541A8"/>
    <w:rsid w:val="5786116E"/>
    <w:rsid w:val="588E4699"/>
    <w:rsid w:val="58BA4AEC"/>
    <w:rsid w:val="58FD691A"/>
    <w:rsid w:val="592B55A5"/>
    <w:rsid w:val="5930014D"/>
    <w:rsid w:val="595A6917"/>
    <w:rsid w:val="596460EE"/>
    <w:rsid w:val="59D07339"/>
    <w:rsid w:val="5A052C68"/>
    <w:rsid w:val="5A1F33C8"/>
    <w:rsid w:val="5AE83108"/>
    <w:rsid w:val="5BCD63D4"/>
    <w:rsid w:val="5BDB26A3"/>
    <w:rsid w:val="5C095D50"/>
    <w:rsid w:val="5C155F61"/>
    <w:rsid w:val="5C492AFC"/>
    <w:rsid w:val="5CB93590"/>
    <w:rsid w:val="5CE4556D"/>
    <w:rsid w:val="5D673EDF"/>
    <w:rsid w:val="5DD72140"/>
    <w:rsid w:val="5F965328"/>
    <w:rsid w:val="5FDF3351"/>
    <w:rsid w:val="5FF94F73"/>
    <w:rsid w:val="600F6CDA"/>
    <w:rsid w:val="60482A34"/>
    <w:rsid w:val="60AA1709"/>
    <w:rsid w:val="61243312"/>
    <w:rsid w:val="615F33C0"/>
    <w:rsid w:val="622B1362"/>
    <w:rsid w:val="624F1575"/>
    <w:rsid w:val="62E63238"/>
    <w:rsid w:val="62E907A6"/>
    <w:rsid w:val="634D3B7A"/>
    <w:rsid w:val="635D5F36"/>
    <w:rsid w:val="63BD6688"/>
    <w:rsid w:val="63C2491F"/>
    <w:rsid w:val="63FE1FE0"/>
    <w:rsid w:val="64230AF2"/>
    <w:rsid w:val="64613280"/>
    <w:rsid w:val="646146CD"/>
    <w:rsid w:val="64816103"/>
    <w:rsid w:val="653E5031"/>
    <w:rsid w:val="65707BBA"/>
    <w:rsid w:val="6575765A"/>
    <w:rsid w:val="6595413E"/>
    <w:rsid w:val="65B330AB"/>
    <w:rsid w:val="669A4C8D"/>
    <w:rsid w:val="66EB2421"/>
    <w:rsid w:val="67051988"/>
    <w:rsid w:val="674C4D66"/>
    <w:rsid w:val="68961811"/>
    <w:rsid w:val="68B029F3"/>
    <w:rsid w:val="68BF468D"/>
    <w:rsid w:val="68DA6341"/>
    <w:rsid w:val="68E544BC"/>
    <w:rsid w:val="690852D9"/>
    <w:rsid w:val="699E3BCF"/>
    <w:rsid w:val="69D958F7"/>
    <w:rsid w:val="6A0716D9"/>
    <w:rsid w:val="6A1A65CD"/>
    <w:rsid w:val="6A696F34"/>
    <w:rsid w:val="6A9C5A3F"/>
    <w:rsid w:val="6AE61831"/>
    <w:rsid w:val="6B0B0FA9"/>
    <w:rsid w:val="6B2F598A"/>
    <w:rsid w:val="6B40178E"/>
    <w:rsid w:val="6BF00D36"/>
    <w:rsid w:val="6C332A45"/>
    <w:rsid w:val="6C8B0B39"/>
    <w:rsid w:val="6C933CBD"/>
    <w:rsid w:val="6CA13C50"/>
    <w:rsid w:val="6CE22EDC"/>
    <w:rsid w:val="6D7419F5"/>
    <w:rsid w:val="6D7578D4"/>
    <w:rsid w:val="6DAA4DEF"/>
    <w:rsid w:val="6DC00B42"/>
    <w:rsid w:val="6DE519BB"/>
    <w:rsid w:val="6E3946D6"/>
    <w:rsid w:val="6E3C08F6"/>
    <w:rsid w:val="6E6D056C"/>
    <w:rsid w:val="6EB67E90"/>
    <w:rsid w:val="6F0F333A"/>
    <w:rsid w:val="6F8D34DA"/>
    <w:rsid w:val="6F9A54B0"/>
    <w:rsid w:val="6FE4256D"/>
    <w:rsid w:val="70FC214D"/>
    <w:rsid w:val="71645B3A"/>
    <w:rsid w:val="71D04DDD"/>
    <w:rsid w:val="71E90F4A"/>
    <w:rsid w:val="71F4562F"/>
    <w:rsid w:val="71FB26D2"/>
    <w:rsid w:val="724A101D"/>
    <w:rsid w:val="72896CE2"/>
    <w:rsid w:val="72D41641"/>
    <w:rsid w:val="72D84E15"/>
    <w:rsid w:val="734E1C7F"/>
    <w:rsid w:val="74077369"/>
    <w:rsid w:val="742A4CDB"/>
    <w:rsid w:val="74AA4F73"/>
    <w:rsid w:val="75560E51"/>
    <w:rsid w:val="756E5E64"/>
    <w:rsid w:val="75AC6029"/>
    <w:rsid w:val="75E7727E"/>
    <w:rsid w:val="75E848CA"/>
    <w:rsid w:val="75FF7BD2"/>
    <w:rsid w:val="768D6A74"/>
    <w:rsid w:val="76A76C9B"/>
    <w:rsid w:val="76B258E2"/>
    <w:rsid w:val="76CD14A7"/>
    <w:rsid w:val="76E83AF9"/>
    <w:rsid w:val="776D7676"/>
    <w:rsid w:val="77B74635"/>
    <w:rsid w:val="77F030F0"/>
    <w:rsid w:val="78021E77"/>
    <w:rsid w:val="78501333"/>
    <w:rsid w:val="78826F4C"/>
    <w:rsid w:val="78D918FD"/>
    <w:rsid w:val="78F43717"/>
    <w:rsid w:val="78F86987"/>
    <w:rsid w:val="798D059A"/>
    <w:rsid w:val="79A211F6"/>
    <w:rsid w:val="79A61B26"/>
    <w:rsid w:val="79B24154"/>
    <w:rsid w:val="79C00D19"/>
    <w:rsid w:val="7A2601BC"/>
    <w:rsid w:val="7A485AB4"/>
    <w:rsid w:val="7A811838"/>
    <w:rsid w:val="7A8D34EE"/>
    <w:rsid w:val="7AE7550B"/>
    <w:rsid w:val="7B1A021C"/>
    <w:rsid w:val="7BE227F8"/>
    <w:rsid w:val="7C4D73FF"/>
    <w:rsid w:val="7C8C4C13"/>
    <w:rsid w:val="7D1A0A9A"/>
    <w:rsid w:val="7D4D3067"/>
    <w:rsid w:val="7DDF69D4"/>
    <w:rsid w:val="7DE311EA"/>
    <w:rsid w:val="7E1A5E28"/>
    <w:rsid w:val="7E5511B2"/>
    <w:rsid w:val="7E804AEE"/>
    <w:rsid w:val="7F0021E2"/>
    <w:rsid w:val="7F5759B4"/>
    <w:rsid w:val="7F5A2614"/>
    <w:rsid w:val="7F6B3275"/>
    <w:rsid w:val="7FB723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2020-07-02T06:27:00Z</dcterms:created>
  <dc:creator>红烧肉烧排骨</dc:creator>
  <cp:lastModifiedBy>红烧肉烧排骨</cp:lastModifiedBy>
  <dcterms:modified xsi:type="dcterms:W3CDTF">2021-11-22T05:54:27Z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EC3548658DDF4D62AF5ECE51B9794232</vt:lpwstr>
  </property>
</Properties>
</file>