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016" w:rsidRPr="00B85D61" w:rsidRDefault="002D3B74" w:rsidP="00B85D61">
      <w:pPr>
        <w:spacing w:beforeLines="100" w:before="312" w:afterLines="100" w:after="312"/>
        <w:ind w:firstLineChars="200" w:firstLine="880"/>
        <w:jc w:val="center"/>
        <w:rPr>
          <w:rFonts w:ascii="黑体" w:eastAsia="黑体" w:hAnsi="黑体" w:cs="Times New Roman"/>
          <w:sz w:val="44"/>
          <w:szCs w:val="44"/>
        </w:rPr>
      </w:pPr>
      <w:r w:rsidRPr="00B85D61">
        <w:rPr>
          <w:rFonts w:ascii="黑体" w:eastAsia="黑体" w:hAnsi="黑体" w:cs="Times New Roman" w:hint="eastAsia"/>
          <w:sz w:val="44"/>
          <w:szCs w:val="44"/>
        </w:rPr>
        <w:t>2023届</w:t>
      </w:r>
      <w:r w:rsidR="00347213">
        <w:rPr>
          <w:rFonts w:ascii="黑体" w:eastAsia="黑体" w:hAnsi="黑体" w:cs="Times New Roman" w:hint="eastAsia"/>
          <w:sz w:val="44"/>
          <w:szCs w:val="44"/>
        </w:rPr>
        <w:t>扬子江药业</w:t>
      </w:r>
      <w:r w:rsidR="009D54F4">
        <w:rPr>
          <w:rFonts w:ascii="黑体" w:eastAsia="黑体" w:hAnsi="黑体" w:cs="Times New Roman" w:hint="eastAsia"/>
          <w:sz w:val="44"/>
          <w:szCs w:val="44"/>
        </w:rPr>
        <w:t>集团</w:t>
      </w:r>
      <w:r w:rsidR="00347213">
        <w:rPr>
          <w:rFonts w:ascii="黑体" w:eastAsia="黑体" w:hAnsi="黑体" w:cs="Times New Roman" w:hint="eastAsia"/>
          <w:sz w:val="44"/>
          <w:szCs w:val="44"/>
        </w:rPr>
        <w:t>（北京海莎</w:t>
      </w:r>
      <w:r w:rsidR="009D54F4">
        <w:rPr>
          <w:rFonts w:ascii="黑体" w:eastAsia="黑体" w:hAnsi="黑体" w:cs="Times New Roman" w:hint="eastAsia"/>
          <w:sz w:val="44"/>
          <w:szCs w:val="44"/>
        </w:rPr>
        <w:t>有限公司</w:t>
      </w:r>
      <w:r w:rsidR="00347213">
        <w:rPr>
          <w:rFonts w:ascii="黑体" w:eastAsia="黑体" w:hAnsi="黑体" w:cs="Times New Roman" w:hint="eastAsia"/>
          <w:sz w:val="44"/>
          <w:szCs w:val="44"/>
        </w:rPr>
        <w:t>）校园招聘简章</w:t>
      </w:r>
    </w:p>
    <w:p w:rsidR="002E6E72" w:rsidRPr="000D512A" w:rsidRDefault="009D54F4" w:rsidP="00552239">
      <w:pPr>
        <w:spacing w:line="360" w:lineRule="auto"/>
        <w:ind w:firstLineChars="200" w:firstLine="602"/>
        <w:rPr>
          <w:rFonts w:ascii="Times New Roman" w:eastAsia="仿宋_GB2312" w:hAnsi="Times New Roman" w:cs="Times New Roman"/>
          <w:b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sz w:val="30"/>
          <w:szCs w:val="30"/>
        </w:rPr>
        <w:t>一、集团</w:t>
      </w:r>
      <w:r w:rsidR="002E6E72" w:rsidRPr="000D512A">
        <w:rPr>
          <w:rFonts w:ascii="Times New Roman" w:eastAsia="仿宋_GB2312" w:hAnsi="Times New Roman" w:cs="Times New Roman" w:hint="eastAsia"/>
          <w:b/>
          <w:sz w:val="30"/>
          <w:szCs w:val="30"/>
        </w:rPr>
        <w:t>简介</w:t>
      </w:r>
    </w:p>
    <w:p w:rsidR="00814049" w:rsidRDefault="00387868" w:rsidP="005463CD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扬子江药业集团创建于</w:t>
      </w:r>
      <w:r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1971</w:t>
      </w:r>
      <w:r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年，</w:t>
      </w:r>
      <w:r w:rsidRPr="008504D8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是科技部</w:t>
      </w:r>
      <w:r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命名的</w:t>
      </w:r>
      <w:r w:rsidRPr="008504D8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全</w:t>
      </w:r>
      <w:r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国</w:t>
      </w:r>
      <w:r w:rsidRPr="008504D8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首批</w:t>
      </w:r>
      <w:r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创新</w:t>
      </w:r>
      <w:r w:rsidRPr="008504D8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型</w:t>
      </w:r>
      <w:r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企业。集团总部位于江苏省泰州市，现有员工</w:t>
      </w:r>
      <w:r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16000</w:t>
      </w:r>
      <w:r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余人，</w:t>
      </w:r>
      <w:r w:rsidRPr="008504D8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旗下</w:t>
      </w:r>
      <w:r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30</w:t>
      </w:r>
      <w:r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多</w:t>
      </w:r>
      <w:r w:rsidRPr="008504D8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家成员</w:t>
      </w:r>
      <w:r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公司分布</w:t>
      </w:r>
      <w:r w:rsidRPr="008504D8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泰</w:t>
      </w:r>
      <w:r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州、北京、上海、</w:t>
      </w:r>
      <w:r w:rsidRPr="008504D8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南京</w:t>
      </w:r>
      <w:r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、广州、成都、苏州、常州等地</w:t>
      </w:r>
      <w:r w:rsidR="002E129E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；</w:t>
      </w:r>
      <w:r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营销网络</w:t>
      </w:r>
      <w:r w:rsidRPr="008504D8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覆盖</w:t>
      </w:r>
      <w:r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全国各</w:t>
      </w:r>
      <w:r w:rsidRPr="008504D8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省</w:t>
      </w:r>
      <w:r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、市、自治区。集团</w:t>
      </w:r>
      <w:r w:rsidRPr="008504D8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践行</w:t>
      </w:r>
      <w:r w:rsidR="009C4FDD" w:rsidRPr="00814049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“</w:t>
      </w:r>
      <w:r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高</w:t>
      </w:r>
      <w:r w:rsidRPr="008504D8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质</w:t>
      </w:r>
      <w:r w:rsidR="002E129E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 xml:space="preserve"> </w:t>
      </w:r>
      <w:r w:rsidR="002E129E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惠民</w:t>
      </w:r>
      <w:r w:rsidRPr="008504D8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 xml:space="preserve"> </w:t>
      </w:r>
      <w:r w:rsidRPr="008504D8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创新</w:t>
      </w:r>
      <w:r w:rsidRPr="008504D8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 xml:space="preserve"> </w:t>
      </w:r>
      <w:r w:rsidRPr="008504D8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至善</w:t>
      </w:r>
      <w:r w:rsidR="009C4FDD" w:rsidRPr="00814049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”</w:t>
      </w:r>
      <w:r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的核心价值观，致力向社会提供优质高效的药品和健康服务。</w:t>
      </w:r>
      <w:r w:rsidR="00140304"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2014-2019</w:t>
      </w:r>
      <w:r w:rsidR="00140304"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年，扬子江药业集团连续</w:t>
      </w:r>
      <w:r w:rsidR="00140304"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6</w:t>
      </w:r>
      <w:r w:rsidR="00140304"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年位居中国医药工业企业百强</w:t>
      </w:r>
      <w:r w:rsidR="00140304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榜</w:t>
      </w:r>
      <w:r w:rsidR="00140304" w:rsidRPr="008504D8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第</w:t>
      </w:r>
      <w:r w:rsidR="00140304"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1</w:t>
      </w:r>
      <w:r w:rsidR="00140304"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名。</w:t>
      </w:r>
      <w:r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2016</w:t>
      </w:r>
      <w:r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年</w:t>
      </w:r>
      <w:r w:rsidR="00814049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、</w:t>
      </w:r>
      <w:r w:rsidR="00552239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2</w:t>
      </w:r>
      <w:r w:rsidR="00552239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019</w:t>
      </w:r>
      <w:r w:rsidR="00552239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年、</w:t>
      </w:r>
      <w:r w:rsidR="00552239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2</w:t>
      </w:r>
      <w:r w:rsidR="00552239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020</w:t>
      </w:r>
      <w:r w:rsidR="00552239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年，三度</w:t>
      </w:r>
      <w:r w:rsidR="00552239" w:rsidRPr="008504D8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夺得</w:t>
      </w:r>
      <w:r w:rsidR="00552239"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中国品牌价值</w:t>
      </w:r>
      <w:r w:rsidR="002028F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评价</w:t>
      </w:r>
      <w:r w:rsidR="00552239" w:rsidRPr="008504D8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榜</w:t>
      </w:r>
      <w:r w:rsidR="002028F8" w:rsidRPr="002028F8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“</w:t>
      </w:r>
      <w:r w:rsidR="00552239" w:rsidRPr="008504D8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医药健康</w:t>
      </w:r>
      <w:r w:rsidR="00552239"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板块</w:t>
      </w:r>
      <w:r w:rsidR="002028F8" w:rsidRPr="002028F8">
        <w:rPr>
          <w:rFonts w:ascii="仿宋" w:eastAsia="仿宋" w:hAnsi="仿宋" w:cs="Times New Roman"/>
          <w:color w:val="000000" w:themeColor="text1"/>
          <w:sz w:val="30"/>
          <w:szCs w:val="30"/>
        </w:rPr>
        <w:t>”</w:t>
      </w:r>
      <w:r w:rsidR="00552239"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品牌强度、品牌价值</w:t>
      </w:r>
      <w:r w:rsidR="00552239" w:rsidRPr="00814049">
        <w:rPr>
          <w:rFonts w:ascii="仿宋" w:eastAsia="仿宋" w:hAnsi="仿宋" w:cs="Times New Roman"/>
          <w:color w:val="000000" w:themeColor="text1"/>
          <w:sz w:val="30"/>
          <w:szCs w:val="30"/>
        </w:rPr>
        <w:t>“</w:t>
      </w:r>
      <w:r w:rsidR="00552239"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双</w:t>
      </w:r>
      <w:r w:rsidR="00552239" w:rsidRPr="008504D8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第一</w:t>
      </w:r>
      <w:r w:rsidR="00552239" w:rsidRPr="00814049">
        <w:rPr>
          <w:rFonts w:asciiTheme="minorEastAsia" w:hAnsiTheme="minorEastAsia" w:cs="Times New Roman" w:hint="eastAsia"/>
          <w:color w:val="000000" w:themeColor="text1"/>
          <w:sz w:val="30"/>
          <w:szCs w:val="30"/>
        </w:rPr>
        <w:t>”</w:t>
      </w:r>
      <w:r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。还相继荣获</w:t>
      </w:r>
      <w:r w:rsidR="00140304" w:rsidRPr="00552239">
        <w:rPr>
          <w:rFonts w:ascii="仿宋" w:eastAsia="仿宋" w:hAnsi="仿宋" w:cs="Times New Roman"/>
          <w:color w:val="000000" w:themeColor="text1"/>
          <w:sz w:val="30"/>
          <w:szCs w:val="30"/>
        </w:rPr>
        <w:t>“</w:t>
      </w:r>
      <w:r w:rsidR="00140304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中国质量奖提名奖</w:t>
      </w:r>
      <w:r w:rsidR="00140304" w:rsidRPr="00552239">
        <w:rPr>
          <w:rFonts w:ascii="仿宋" w:eastAsia="仿宋" w:hAnsi="仿宋" w:cs="Times New Roman"/>
          <w:color w:val="000000" w:themeColor="text1"/>
          <w:sz w:val="30"/>
          <w:szCs w:val="30"/>
        </w:rPr>
        <w:t>”</w:t>
      </w:r>
      <w:r w:rsidR="003D62AA" w:rsidRPr="00814049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“</w:t>
      </w:r>
      <w:r w:rsidR="00140304" w:rsidRPr="00552239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EFQM</w:t>
      </w:r>
      <w:r w:rsidR="00140304">
        <w:rPr>
          <w:rFonts w:ascii="仿宋" w:eastAsia="仿宋" w:hAnsi="仿宋" w:cs="Times New Roman"/>
          <w:color w:val="000000" w:themeColor="text1"/>
          <w:sz w:val="30"/>
          <w:szCs w:val="30"/>
        </w:rPr>
        <w:t>全球奖（原</w:t>
      </w:r>
      <w:r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欧洲质量奖</w:t>
      </w:r>
      <w:r w:rsidR="00140304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）</w:t>
      </w:r>
      <w:r w:rsidR="003D62AA" w:rsidRPr="00814049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”“</w:t>
      </w:r>
      <w:r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全球卓越</w:t>
      </w:r>
      <w:r w:rsidR="003D62AA" w:rsidRPr="008504D8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绩效</w:t>
      </w:r>
      <w:r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奖</w:t>
      </w:r>
      <w:r w:rsidR="003D62AA" w:rsidRPr="00814049">
        <w:rPr>
          <w:rFonts w:asciiTheme="minorEastAsia" w:hAnsiTheme="minorEastAsia" w:cs="Times New Roman" w:hint="eastAsia"/>
          <w:color w:val="000000" w:themeColor="text1"/>
          <w:sz w:val="30"/>
          <w:szCs w:val="30"/>
        </w:rPr>
        <w:t>”</w:t>
      </w:r>
      <w:r w:rsidRPr="00552239">
        <w:rPr>
          <w:rFonts w:ascii="仿宋" w:eastAsia="仿宋" w:hAnsi="仿宋" w:cs="Times New Roman"/>
          <w:color w:val="000000" w:themeColor="text1"/>
          <w:sz w:val="30"/>
          <w:szCs w:val="30"/>
        </w:rPr>
        <w:t>(</w:t>
      </w:r>
      <w:r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世界级</w:t>
      </w:r>
      <w:r w:rsidRPr="00552239">
        <w:rPr>
          <w:rFonts w:ascii="仿宋" w:eastAsia="仿宋" w:hAnsi="仿宋" w:cs="Times New Roman"/>
          <w:color w:val="000000" w:themeColor="text1"/>
          <w:sz w:val="30"/>
          <w:szCs w:val="30"/>
        </w:rPr>
        <w:t>)</w:t>
      </w:r>
      <w:r w:rsidR="00140304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、</w:t>
      </w:r>
      <w:r w:rsidRPr="00814049">
        <w:rPr>
          <w:rFonts w:asciiTheme="minorEastAsia" w:hAnsiTheme="minorEastAsia" w:cs="Times New Roman"/>
          <w:color w:val="000000" w:themeColor="text1"/>
          <w:sz w:val="30"/>
          <w:szCs w:val="30"/>
        </w:rPr>
        <w:t>“</w:t>
      </w:r>
      <w:r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亚洲</w:t>
      </w:r>
      <w:r w:rsidR="003D62AA" w:rsidRPr="008504D8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质量创新奖</w:t>
      </w:r>
      <w:r w:rsidRPr="00814049">
        <w:rPr>
          <w:rFonts w:ascii="仿宋" w:eastAsia="仿宋" w:hAnsi="仿宋" w:cs="Times New Roman"/>
          <w:color w:val="000000" w:themeColor="text1"/>
          <w:sz w:val="30"/>
          <w:szCs w:val="30"/>
        </w:rPr>
        <w:t>”“</w:t>
      </w:r>
      <w:r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全国重合同守信用企业</w:t>
      </w:r>
      <w:r w:rsidRPr="00814049">
        <w:rPr>
          <w:rFonts w:asciiTheme="minorEastAsia" w:hAnsiTheme="minorEastAsia" w:cs="Times New Roman"/>
          <w:color w:val="000000" w:themeColor="text1"/>
          <w:sz w:val="30"/>
          <w:szCs w:val="30"/>
        </w:rPr>
        <w:t>”“</w:t>
      </w:r>
      <w:r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全国文明单位</w:t>
      </w:r>
      <w:r w:rsidR="003D62AA" w:rsidRPr="00814049">
        <w:rPr>
          <w:rFonts w:asciiTheme="minorEastAsia" w:hAnsiTheme="minorEastAsia" w:cs="Times New Roman"/>
          <w:color w:val="000000" w:themeColor="text1"/>
          <w:sz w:val="30"/>
          <w:szCs w:val="30"/>
        </w:rPr>
        <w:t>”</w:t>
      </w:r>
      <w:r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等</w:t>
      </w:r>
      <w:r w:rsidR="003D62AA" w:rsidRPr="008504D8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称号</w:t>
      </w:r>
      <w:r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。</w:t>
      </w:r>
    </w:p>
    <w:p w:rsidR="00387868" w:rsidRDefault="00387868" w:rsidP="005463CD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集团</w:t>
      </w:r>
      <w:r w:rsidR="00140304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坚</w:t>
      </w:r>
      <w:r w:rsidR="00140304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持以创新引领发展</w:t>
      </w:r>
      <w:r w:rsidR="007A14E4"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，</w:t>
      </w:r>
      <w:r w:rsidR="002A05F3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实施人才强企战略，</w:t>
      </w:r>
      <w:r w:rsidR="00140304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走质量效益型发展道路。</w:t>
      </w:r>
      <w:r w:rsidR="00CA4509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持续加大研发投入，加强产学研联合，广泛引</w:t>
      </w:r>
      <w:r w:rsidR="00862EA5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揽</w:t>
      </w:r>
      <w:r w:rsidR="00CA4509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优秀人才，</w:t>
      </w:r>
      <w:r w:rsidR="007A14E4" w:rsidRPr="008504D8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拥</w:t>
      </w:r>
      <w:r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有</w:t>
      </w:r>
      <w:r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4</w:t>
      </w:r>
      <w:r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个国家级创新</w:t>
      </w:r>
      <w:r w:rsidR="002E129E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研发</w:t>
      </w:r>
      <w:r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平台</w:t>
      </w:r>
      <w:r w:rsidR="007A14E4" w:rsidRPr="008504D8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，获</w:t>
      </w:r>
      <w:r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3</w:t>
      </w:r>
      <w:r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项国家科技进步二等奖，</w:t>
      </w:r>
      <w:r w:rsidR="00140304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研究起草的</w:t>
      </w:r>
      <w:r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5</w:t>
      </w:r>
      <w:r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个中药材</w:t>
      </w:r>
      <w:r w:rsidR="00140304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质量标准录</w:t>
      </w:r>
      <w:r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入</w:t>
      </w:r>
      <w:r w:rsidR="00140304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《</w:t>
      </w:r>
      <w:r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欧洲药典</w:t>
      </w:r>
      <w:r w:rsidR="00140304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》</w:t>
      </w:r>
      <w:r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。</w:t>
      </w:r>
      <w:r w:rsidR="00CA4509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对标国际先进水平，</w:t>
      </w:r>
      <w:r w:rsidR="00140304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强</w:t>
      </w:r>
      <w:r w:rsidR="00862EA5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化</w:t>
      </w:r>
      <w:r w:rsidR="00140304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药品全生命周期质量管</w:t>
      </w:r>
      <w:r w:rsidR="00862EA5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控</w:t>
      </w:r>
      <w:r w:rsidR="00140304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，</w:t>
      </w:r>
      <w:r w:rsidR="00CA4509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大力</w:t>
      </w:r>
      <w:r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弘扬工匠精神，自</w:t>
      </w:r>
      <w:r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2005</w:t>
      </w:r>
      <w:r w:rsidR="007A14E4"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年以来，蝉联全</w:t>
      </w:r>
      <w:r w:rsidR="007A14E4" w:rsidRPr="008504D8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国</w:t>
      </w:r>
      <w:r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医药行业</w:t>
      </w:r>
      <w:r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QC</w:t>
      </w:r>
      <w:r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成果评比一等奖总</w:t>
      </w:r>
      <w:r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lastRenderedPageBreak/>
        <w:t>数</w:t>
      </w:r>
      <w:r w:rsidR="009C4FDD" w:rsidRPr="00814049">
        <w:rPr>
          <w:rFonts w:asciiTheme="minorEastAsia" w:hAnsiTheme="minorEastAsia" w:cs="Times New Roman" w:hint="eastAsia"/>
          <w:color w:val="000000" w:themeColor="text1"/>
          <w:sz w:val="30"/>
          <w:szCs w:val="30"/>
        </w:rPr>
        <w:t>“</w:t>
      </w:r>
      <w:r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十七连冠</w:t>
      </w:r>
      <w:r w:rsidR="009C4FDD" w:rsidRPr="00814049">
        <w:rPr>
          <w:rFonts w:asciiTheme="minorEastAsia" w:hAnsiTheme="minorEastAsia" w:cs="Times New Roman" w:hint="eastAsia"/>
          <w:color w:val="000000" w:themeColor="text1"/>
          <w:sz w:val="30"/>
          <w:szCs w:val="30"/>
        </w:rPr>
        <w:t>”</w:t>
      </w:r>
      <w:r w:rsidR="007A14E4" w:rsidRPr="008504D8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；</w:t>
      </w:r>
      <w:r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2015-2020</w:t>
      </w:r>
      <w:r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年</w:t>
      </w:r>
      <w:r w:rsidR="00140304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累计夺</w:t>
      </w:r>
      <w:r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得</w:t>
      </w:r>
      <w:r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24</w:t>
      </w:r>
      <w:r w:rsidR="007A14E4"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个</w:t>
      </w:r>
      <w:r w:rsidR="007A14E4" w:rsidRPr="008504D8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国际</w:t>
      </w:r>
      <w:r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QC</w:t>
      </w:r>
      <w:r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金奖</w:t>
      </w:r>
      <w:r w:rsidR="00140304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。</w:t>
      </w:r>
      <w:r w:rsidR="00002E31" w:rsidRPr="008504D8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扬子</w:t>
      </w:r>
      <w:r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江</w:t>
      </w:r>
      <w:r w:rsidR="00776F00"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药业集团被中国食品药品检定研究院、江苏省</w:t>
      </w:r>
      <w:r w:rsidR="00140304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和甘肃省</w:t>
      </w:r>
      <w:r w:rsidR="00776F00"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药品监督管理局等</w:t>
      </w:r>
      <w:r w:rsidR="00776F00" w:rsidRPr="008504D8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指定</w:t>
      </w:r>
      <w:r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为</w:t>
      </w:r>
      <w:r w:rsidRPr="00552239">
        <w:rPr>
          <w:rFonts w:ascii="仿宋" w:eastAsia="仿宋" w:hAnsi="仿宋" w:cs="Times New Roman"/>
          <w:color w:val="000000" w:themeColor="text1"/>
          <w:sz w:val="30"/>
          <w:szCs w:val="30"/>
        </w:rPr>
        <w:t>“</w:t>
      </w:r>
      <w:r w:rsidRPr="008504D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实训基地</w:t>
      </w:r>
      <w:r w:rsidRPr="00552239">
        <w:rPr>
          <w:rFonts w:ascii="仿宋" w:eastAsia="仿宋" w:hAnsi="仿宋" w:cs="Times New Roman"/>
          <w:color w:val="000000" w:themeColor="text1"/>
          <w:sz w:val="30"/>
          <w:szCs w:val="30"/>
        </w:rPr>
        <w:t>”</w:t>
      </w:r>
      <w:r w:rsidR="00776F00" w:rsidRPr="008504D8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。</w:t>
      </w:r>
    </w:p>
    <w:p w:rsidR="00140304" w:rsidRDefault="00140304" w:rsidP="005463CD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面向未来，</w:t>
      </w:r>
      <w:r w:rsidR="00A8632E" w:rsidRPr="00552239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在</w:t>
      </w:r>
      <w:r w:rsidR="00A8632E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“健康中国”</w:t>
      </w:r>
      <w:r w:rsidR="00354745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战略</w:t>
      </w:r>
      <w:r w:rsidR="00A8632E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和</w:t>
      </w:r>
      <w:r w:rsidR="00A8632E" w:rsidRPr="00552239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二十大精神指引下，</w:t>
      </w:r>
      <w:r w:rsidR="00A8632E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扬子江药业</w:t>
      </w:r>
      <w:r w:rsidR="00A8632E" w:rsidRPr="00552239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集团</w:t>
      </w:r>
      <w:r w:rsidR="00552239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将</w:t>
      </w:r>
      <w:r w:rsidR="00A8632E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深化供给侧结构性改革</w:t>
      </w:r>
      <w:r w:rsidR="00A8632E" w:rsidRPr="00552239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，</w:t>
      </w:r>
      <w:r w:rsidR="00A8632E" w:rsidRPr="00552239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推动</w:t>
      </w:r>
      <w:r w:rsidR="00A8632E" w:rsidRPr="00552239">
        <w:rPr>
          <w:rFonts w:ascii="仿宋" w:eastAsia="仿宋" w:hAnsi="仿宋" w:cs="Times New Roman"/>
          <w:color w:val="000000" w:themeColor="text1"/>
          <w:sz w:val="30"/>
          <w:szCs w:val="30"/>
        </w:rPr>
        <w:t>“</w:t>
      </w:r>
      <w:r w:rsidR="00A8632E" w:rsidRPr="00552239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药、医、养、食、游</w:t>
      </w:r>
      <w:r w:rsidR="00A8632E" w:rsidRPr="00552239">
        <w:rPr>
          <w:rFonts w:ascii="仿宋" w:eastAsia="仿宋" w:hAnsi="仿宋" w:cs="Times New Roman"/>
          <w:color w:val="000000" w:themeColor="text1"/>
          <w:sz w:val="30"/>
          <w:szCs w:val="30"/>
        </w:rPr>
        <w:t>”</w:t>
      </w:r>
      <w:r w:rsidR="00A8632E" w:rsidRPr="00552239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融合发展，</w:t>
      </w:r>
      <w:r w:rsidR="00A8632E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不断</w:t>
      </w:r>
      <w:r w:rsidR="00A8632E" w:rsidRPr="00552239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做大做强</w:t>
      </w:r>
      <w:r w:rsidR="00A8632E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民族</w:t>
      </w:r>
      <w:r w:rsidR="00A8632E" w:rsidRPr="00552239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医药大健康品牌，</w:t>
      </w:r>
      <w:r w:rsidR="002028F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为</w:t>
      </w:r>
      <w:r w:rsidR="00A8632E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满足人民对美好生活的向往，</w:t>
      </w:r>
      <w:r w:rsidR="00A8632E" w:rsidRPr="00552239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努力向世界一流制药企业目标迈进。</w:t>
      </w:r>
    </w:p>
    <w:p w:rsidR="009D54F4" w:rsidRPr="000D512A" w:rsidRDefault="009D54F4" w:rsidP="00552239">
      <w:pPr>
        <w:spacing w:line="360" w:lineRule="auto"/>
        <w:ind w:firstLineChars="200" w:firstLine="602"/>
        <w:rPr>
          <w:rFonts w:ascii="Times New Roman" w:eastAsia="仿宋_GB2312" w:hAnsi="Times New Roman" w:cs="Times New Roman"/>
          <w:b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sz w:val="30"/>
          <w:szCs w:val="30"/>
        </w:rPr>
        <w:t>二</w:t>
      </w:r>
      <w:r w:rsidRPr="000D512A">
        <w:rPr>
          <w:rFonts w:ascii="Times New Roman" w:eastAsia="仿宋_GB2312" w:hAnsi="Times New Roman" w:cs="Times New Roman" w:hint="eastAsia"/>
          <w:b/>
          <w:sz w:val="30"/>
          <w:szCs w:val="30"/>
        </w:rPr>
        <w:t>、公司简介</w:t>
      </w:r>
    </w:p>
    <w:p w:rsidR="008A0382" w:rsidRDefault="008235A6" w:rsidP="00CA4509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 w:rsidRPr="008235A6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北京海莎咨询有限公司创建于</w:t>
      </w:r>
      <w:r w:rsidRPr="008235A6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2011</w:t>
      </w:r>
      <w:r w:rsidRPr="008235A6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年，是扬子江药业集团全资子公司，以实现</w:t>
      </w:r>
      <w:r w:rsidRPr="00552239">
        <w:rPr>
          <w:rFonts w:ascii="仿宋" w:eastAsia="仿宋" w:hAnsi="仿宋" w:cs="Times New Roman"/>
          <w:color w:val="000000" w:themeColor="text1"/>
          <w:sz w:val="30"/>
          <w:szCs w:val="30"/>
        </w:rPr>
        <w:t>“</w:t>
      </w:r>
      <w:r w:rsidRPr="008235A6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高质、高速、高效、专业</w:t>
      </w:r>
      <w:r w:rsidRPr="00552239">
        <w:rPr>
          <w:rFonts w:ascii="仿宋" w:eastAsia="仿宋" w:hAnsi="仿宋" w:cs="Times New Roman"/>
          <w:color w:val="000000" w:themeColor="text1"/>
          <w:sz w:val="30"/>
          <w:szCs w:val="30"/>
        </w:rPr>
        <w:t>”</w:t>
      </w:r>
      <w:r w:rsidRPr="008235A6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为临床目标，专注于临床试验开展，主要承接扬子江药业集团总部及各子公司的</w:t>
      </w:r>
      <w:r w:rsidRPr="00552239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BE</w:t>
      </w:r>
      <w:r w:rsidRPr="00552239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、</w:t>
      </w:r>
      <w:r w:rsidRPr="00552239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PK</w:t>
      </w:r>
      <w:r w:rsidRPr="008235A6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、</w:t>
      </w:r>
      <w:r w:rsidRPr="00552239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Ⅰ</w:t>
      </w:r>
      <w:r w:rsidRPr="00552239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期、</w:t>
      </w:r>
      <w:r w:rsidRPr="00552239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Ⅱ</w:t>
      </w:r>
      <w:r w:rsidRPr="00552239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期、</w:t>
      </w:r>
      <w:r w:rsidRPr="00552239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Ⅲ</w:t>
      </w:r>
      <w:r w:rsidRPr="008235A6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期临床试验和生物等效性试验，也承接外部合作伙伴的临床试验。</w:t>
      </w:r>
    </w:p>
    <w:p w:rsidR="00CA4509" w:rsidRPr="005463CD" w:rsidRDefault="00CA4509" w:rsidP="00CA4509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 w:rsidRPr="008235A6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公司现有</w:t>
      </w:r>
      <w:r w:rsidR="002028F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员工</w:t>
      </w:r>
      <w:r w:rsidRPr="008235A6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2</w:t>
      </w:r>
      <w:r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3</w:t>
      </w:r>
      <w:r w:rsidRPr="008235A6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0</w:t>
      </w:r>
      <w:r w:rsidRPr="008235A6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余人，分布在北京、上海、南京等全国十多个办公地点</w:t>
      </w:r>
      <w:r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，</w:t>
      </w:r>
      <w:r w:rsidRPr="008235A6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建立了项目管理、临床运营、医学事务、医学科学、药物警戒、数据管理、统计分析、质量管理、人力资源、综合管理等多个部门、模块协同运作的模式</w:t>
      </w:r>
      <w:r w:rsidR="00817D99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。</w:t>
      </w:r>
      <w:r w:rsidR="00817D99" w:rsidRPr="005463CD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 xml:space="preserve"> </w:t>
      </w:r>
    </w:p>
    <w:p w:rsidR="00862EA5" w:rsidRDefault="008235A6" w:rsidP="008504D8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 w:rsidRPr="008235A6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北京海莎自成立以来，</w:t>
      </w:r>
      <w:r w:rsidR="00CA4509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先后</w:t>
      </w:r>
      <w:r w:rsidRPr="008235A6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承接</w:t>
      </w:r>
      <w:r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数</w:t>
      </w:r>
      <w:r w:rsidRPr="008235A6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百项临床试验，涉及麻醉、肿瘤、抗感染、男科、消化、内分泌等多个治疗领域，多个试验分期。</w:t>
      </w:r>
    </w:p>
    <w:p w:rsidR="00CA4509" w:rsidRDefault="00862EA5" w:rsidP="00862EA5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北京海莎</w:t>
      </w:r>
      <w:r w:rsidR="008A0382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以“成为</w:t>
      </w:r>
      <w:r w:rsidR="007F55F3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国内</w:t>
      </w:r>
      <w:r w:rsidR="008A0382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一流药</w:t>
      </w:r>
      <w:r w:rsidR="00EB531E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物</w:t>
      </w:r>
      <w:r w:rsidR="008A0382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临床试验机构”为愿景，致力</w:t>
      </w:r>
      <w:r w:rsidRPr="00862EA5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推动新药研发进程，为患者带来</w:t>
      </w:r>
      <w:r w:rsidR="00AB41F1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更多全新</w:t>
      </w:r>
      <w:r w:rsidRPr="00862EA5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的诊疗方案。</w:t>
      </w:r>
      <w:r w:rsidR="00AB41F1" w:rsidRPr="00862EA5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在这个</w:t>
      </w:r>
      <w:r w:rsidR="00AB41F1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lastRenderedPageBreak/>
        <w:t>大健康时代，</w:t>
      </w:r>
      <w:r w:rsidRPr="00862EA5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欢迎</w:t>
      </w:r>
      <w:r w:rsidR="008A0382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有志</w:t>
      </w:r>
      <w:r w:rsidR="00AB41F1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医药</w:t>
      </w:r>
      <w:r w:rsidRPr="00862EA5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健康事业的</w:t>
      </w:r>
      <w:r w:rsidR="0063399C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优秀学子</w:t>
      </w:r>
      <w:r w:rsidRPr="00862EA5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加入我们，</w:t>
      </w:r>
      <w:r w:rsidR="00FD58CD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携手</w:t>
      </w:r>
      <w:r w:rsidR="00AB41F1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共</w:t>
      </w:r>
      <w:r w:rsidR="000E56CA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创</w:t>
      </w:r>
      <w:r w:rsidR="00AB41F1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美好未来</w:t>
      </w:r>
      <w:r w:rsidRPr="00862EA5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。</w:t>
      </w:r>
    </w:p>
    <w:p w:rsidR="002E6E72" w:rsidRPr="000D512A" w:rsidRDefault="00D235B6" w:rsidP="000D512A">
      <w:pPr>
        <w:spacing w:line="360" w:lineRule="auto"/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color w:val="000000" w:themeColor="text1"/>
          <w:sz w:val="30"/>
          <w:szCs w:val="30"/>
        </w:rPr>
        <w:t>三</w:t>
      </w:r>
      <w:r w:rsidR="002E6E72" w:rsidRPr="000D512A"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  <w:t>、</w:t>
      </w:r>
      <w:r w:rsidR="00FE1B8F">
        <w:rPr>
          <w:rFonts w:ascii="Times New Roman" w:eastAsia="仿宋_GB2312" w:hAnsi="Times New Roman" w:cs="Times New Roman" w:hint="eastAsia"/>
          <w:b/>
          <w:color w:val="000000" w:themeColor="text1"/>
          <w:sz w:val="30"/>
          <w:szCs w:val="30"/>
        </w:rPr>
        <w:t>招聘</w:t>
      </w:r>
      <w:r w:rsidR="002E6E72" w:rsidRPr="000D512A"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  <w:t>岗位信息</w:t>
      </w:r>
    </w:p>
    <w:p w:rsidR="00323EB6" w:rsidRPr="000D512A" w:rsidRDefault="008F5BBC" w:rsidP="00C57398">
      <w:pPr>
        <w:spacing w:line="360" w:lineRule="auto"/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</w:pPr>
      <w:r w:rsidRPr="000D512A"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  <w:t>A</w:t>
      </w:r>
      <w:r w:rsidR="00422773" w:rsidRPr="000D512A">
        <w:rPr>
          <w:rFonts w:ascii="Times New Roman" w:eastAsia="仿宋_GB2312" w:hAnsi="Times New Roman" w:cs="Times New Roman" w:hint="eastAsia"/>
          <w:b/>
          <w:color w:val="000000" w:themeColor="text1"/>
          <w:sz w:val="30"/>
          <w:szCs w:val="30"/>
        </w:rPr>
        <w:t>、医学助理经理</w:t>
      </w:r>
      <w:r w:rsidR="00323EB6" w:rsidRPr="000D512A">
        <w:rPr>
          <w:rFonts w:ascii="Times New Roman" w:eastAsia="仿宋_GB2312" w:hAnsi="Times New Roman" w:cs="Times New Roman" w:hint="eastAsia"/>
          <w:b/>
          <w:color w:val="000000" w:themeColor="text1"/>
          <w:sz w:val="30"/>
          <w:szCs w:val="30"/>
        </w:rPr>
        <w:t xml:space="preserve"> </w:t>
      </w:r>
      <w:r w:rsidR="00323EB6" w:rsidRPr="000D512A"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A94AA8"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  <w:t>6</w:t>
      </w:r>
      <w:r w:rsidR="00A94AA8"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  <w:t>人</w:t>
      </w:r>
      <w:r w:rsidR="00A94AA8">
        <w:rPr>
          <w:rFonts w:ascii="Times New Roman" w:eastAsia="仿宋_GB2312" w:hAnsi="Times New Roman" w:cs="Times New Roman" w:hint="eastAsia"/>
          <w:b/>
          <w:color w:val="000000" w:themeColor="text1"/>
          <w:sz w:val="30"/>
          <w:szCs w:val="30"/>
        </w:rPr>
        <w:t xml:space="preserve"> </w:t>
      </w:r>
      <w:r w:rsidR="00DC504D"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757801">
        <w:rPr>
          <w:rFonts w:ascii="Times New Roman" w:eastAsia="仿宋_GB2312" w:hAnsi="Times New Roman" w:cs="Times New Roman" w:hint="eastAsia"/>
          <w:b/>
          <w:color w:val="000000" w:themeColor="text1"/>
          <w:sz w:val="30"/>
          <w:szCs w:val="30"/>
        </w:rPr>
        <w:t>月薪</w:t>
      </w:r>
      <w:r w:rsidR="0052712F"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  <w:t>1</w:t>
      </w:r>
      <w:r w:rsidR="00963F89"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  <w:t>0</w:t>
      </w:r>
      <w:r w:rsidR="0052712F"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  <w:t>0</w:t>
      </w:r>
      <w:r w:rsidR="00757801"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  <w:t>00</w:t>
      </w:r>
      <w:r w:rsidR="00757801"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  <w:t>以上</w:t>
      </w:r>
    </w:p>
    <w:p w:rsidR="008F5BBC" w:rsidRPr="00B85D61" w:rsidRDefault="00323EB6" w:rsidP="00C57398">
      <w:pPr>
        <w:spacing w:line="360" w:lineRule="auto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工作地点：上海、北京、南京、沈阳、郑州、成都</w:t>
      </w:r>
    </w:p>
    <w:p w:rsidR="0084043D" w:rsidRPr="000D512A" w:rsidRDefault="008F5BBC" w:rsidP="00C57398">
      <w:pPr>
        <w:spacing w:line="360" w:lineRule="auto"/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</w:pPr>
      <w:r w:rsidRPr="000D512A"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  <w:t>工作职责：</w:t>
      </w:r>
    </w:p>
    <w:p w:rsidR="008F5BBC" w:rsidRPr="00B85D61" w:rsidRDefault="008F5BBC" w:rsidP="00C57398">
      <w:pPr>
        <w:spacing w:line="360" w:lineRule="auto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1.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按照法规及指导原则和公司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SOP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要求，设计临床试验方案、撰写研究者手册、总结报告等相关文件；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br/>
        <w:t>2.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根据项目需求，能够配合医学经理检索、阅读、翻译、整理国内外同类品种的医学信息及文献资料；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br/>
        <w:t>3.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为临床项目提供相关医学支持；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br/>
        <w:t>4.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能够完成医学经理交予的其他医学写作相关工作。</w:t>
      </w:r>
    </w:p>
    <w:p w:rsidR="0084043D" w:rsidRPr="000D512A" w:rsidRDefault="008F5BBC" w:rsidP="00C57398">
      <w:pPr>
        <w:spacing w:line="360" w:lineRule="auto"/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</w:pPr>
      <w:r w:rsidRPr="000D512A"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  <w:t>任职资格：</w:t>
      </w:r>
    </w:p>
    <w:p w:rsidR="00422773" w:rsidRDefault="008F5BBC" w:rsidP="000D512A">
      <w:pPr>
        <w:spacing w:line="360" w:lineRule="auto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1.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硕士及硕士以上学历；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br/>
        <w:t>2.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临床医学、临床药学、药理学（擅长定量药理、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PK/PD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研究）</w:t>
      </w:r>
      <w:r w:rsidR="00953FB2"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、医学等相关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专业；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br/>
        <w:t>3.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具有临床相关实验经验，熟悉临床研究流程。</w:t>
      </w:r>
    </w:p>
    <w:p w:rsidR="009A241A" w:rsidRPr="009A241A" w:rsidRDefault="00701DD2" w:rsidP="009A241A">
      <w:pPr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color w:val="000000" w:themeColor="text1"/>
          <w:sz w:val="30"/>
          <w:szCs w:val="30"/>
        </w:rPr>
        <w:t>未来</w:t>
      </w:r>
      <w:r w:rsidR="009A241A" w:rsidRPr="009A241A">
        <w:rPr>
          <w:rFonts w:ascii="Times New Roman" w:eastAsia="仿宋_GB2312" w:hAnsi="Times New Roman" w:cs="Times New Roman" w:hint="eastAsia"/>
          <w:b/>
          <w:color w:val="000000" w:themeColor="text1"/>
          <w:sz w:val="30"/>
          <w:szCs w:val="30"/>
        </w:rPr>
        <w:t>晋升路线</w:t>
      </w:r>
      <w:r w:rsidR="009A241A">
        <w:rPr>
          <w:rFonts w:ascii="Times New Roman" w:eastAsia="仿宋_GB2312" w:hAnsi="Times New Roman" w:cs="Times New Roman" w:hint="eastAsia"/>
          <w:b/>
          <w:color w:val="000000" w:themeColor="text1"/>
          <w:sz w:val="30"/>
          <w:szCs w:val="30"/>
        </w:rPr>
        <w:t>：</w:t>
      </w:r>
      <w:r w:rsidR="009A241A">
        <w:rPr>
          <w:rFonts w:ascii="Times New Roman" w:eastAsia="仿宋_GB2312" w:hAnsi="Times New Roman" w:cs="Times New Roman" w:hint="eastAsia"/>
          <w:b/>
          <w:color w:val="000000" w:themeColor="text1"/>
          <w:sz w:val="30"/>
          <w:szCs w:val="30"/>
        </w:rPr>
        <w:t xml:space="preserve"> </w:t>
      </w:r>
      <w:r w:rsidR="009A241A"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  <w:t xml:space="preserve">                  </w:t>
      </w:r>
    </w:p>
    <w:p w:rsidR="000D512A" w:rsidRDefault="00E16FD3" w:rsidP="00E16FD3">
      <w:pPr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医学助理经理</w:t>
      </w:r>
      <w:r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—</w:t>
      </w:r>
      <w:r w:rsidR="001A305C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 xml:space="preserve"> </w:t>
      </w:r>
      <w:r w:rsidR="001A305C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医学</w:t>
      </w:r>
      <w:r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经理</w:t>
      </w:r>
      <w:r w:rsidR="001A305C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—</w:t>
      </w:r>
      <w:r w:rsidR="001A305C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 xml:space="preserve"> </w:t>
      </w:r>
      <w:r w:rsidR="001A305C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医学高级经理—</w:t>
      </w:r>
      <w:r w:rsidR="001A305C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 xml:space="preserve"> </w:t>
      </w:r>
      <w:r w:rsidR="001A305C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医学（副）总监</w:t>
      </w:r>
      <w:r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 xml:space="preserve">    </w:t>
      </w:r>
    </w:p>
    <w:p w:rsidR="001A305C" w:rsidRPr="00C57398" w:rsidRDefault="001A305C" w:rsidP="00E16FD3">
      <w:pPr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</w:p>
    <w:p w:rsidR="00701DD2" w:rsidRPr="000D512A" w:rsidRDefault="008F5BBC" w:rsidP="00701DD2">
      <w:pPr>
        <w:spacing w:line="360" w:lineRule="auto"/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</w:pPr>
      <w:r w:rsidRPr="000D512A">
        <w:rPr>
          <w:rFonts w:ascii="Times New Roman" w:eastAsia="仿宋_GB2312" w:hAnsi="Times New Roman" w:cs="Times New Roman" w:hint="eastAsia"/>
          <w:b/>
          <w:color w:val="000000" w:themeColor="text1"/>
          <w:sz w:val="30"/>
          <w:szCs w:val="30"/>
        </w:rPr>
        <w:t>B</w:t>
      </w:r>
      <w:r w:rsidRPr="000D512A"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  <w:t>、</w:t>
      </w:r>
      <w:r w:rsidR="00701DD2" w:rsidRPr="000D512A">
        <w:rPr>
          <w:rFonts w:ascii="Times New Roman" w:eastAsia="仿宋_GB2312" w:hAnsi="Times New Roman" w:cs="Times New Roman" w:hint="eastAsia"/>
          <w:b/>
          <w:color w:val="000000" w:themeColor="text1"/>
          <w:sz w:val="30"/>
          <w:szCs w:val="30"/>
        </w:rPr>
        <w:t>临床监查员</w:t>
      </w:r>
      <w:r w:rsidR="00701DD2">
        <w:rPr>
          <w:rFonts w:ascii="Times New Roman" w:eastAsia="仿宋_GB2312" w:hAnsi="Times New Roman" w:cs="Times New Roman" w:hint="eastAsia"/>
          <w:b/>
          <w:color w:val="000000" w:themeColor="text1"/>
          <w:sz w:val="30"/>
          <w:szCs w:val="30"/>
        </w:rPr>
        <w:t xml:space="preserve"> </w:t>
      </w:r>
      <w:r w:rsidR="00701DD2"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  <w:t xml:space="preserve"> 10</w:t>
      </w:r>
      <w:r w:rsidR="00701DD2"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  <w:t>人</w:t>
      </w:r>
      <w:r w:rsidR="00701DD2">
        <w:rPr>
          <w:rFonts w:ascii="Times New Roman" w:eastAsia="仿宋_GB2312" w:hAnsi="Times New Roman" w:cs="Times New Roman" w:hint="eastAsia"/>
          <w:b/>
          <w:color w:val="000000" w:themeColor="text1"/>
          <w:sz w:val="30"/>
          <w:szCs w:val="30"/>
        </w:rPr>
        <w:t xml:space="preserve">  </w:t>
      </w:r>
      <w:r w:rsidR="00701DD2">
        <w:rPr>
          <w:rFonts w:ascii="Times New Roman" w:eastAsia="仿宋_GB2312" w:hAnsi="Times New Roman" w:cs="Times New Roman" w:hint="eastAsia"/>
          <w:b/>
          <w:color w:val="000000" w:themeColor="text1"/>
          <w:sz w:val="30"/>
          <w:szCs w:val="30"/>
        </w:rPr>
        <w:t>本科</w:t>
      </w:r>
      <w:r w:rsidR="00701DD2"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  <w:t>6500</w:t>
      </w:r>
      <w:r w:rsidR="00701DD2"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  <w:t>元以上</w:t>
      </w:r>
      <w:r w:rsidR="00EC0F5A">
        <w:rPr>
          <w:rFonts w:ascii="Times New Roman" w:eastAsia="仿宋_GB2312" w:hAnsi="Times New Roman" w:cs="Times New Roman" w:hint="eastAsia"/>
          <w:b/>
          <w:color w:val="000000" w:themeColor="text1"/>
          <w:sz w:val="30"/>
          <w:szCs w:val="30"/>
        </w:rPr>
        <w:t>/</w:t>
      </w:r>
      <w:r w:rsidR="00701DD2">
        <w:rPr>
          <w:rFonts w:ascii="Times New Roman" w:eastAsia="仿宋_GB2312" w:hAnsi="Times New Roman" w:cs="Times New Roman" w:hint="eastAsia"/>
          <w:b/>
          <w:color w:val="000000" w:themeColor="text1"/>
          <w:sz w:val="30"/>
          <w:szCs w:val="30"/>
        </w:rPr>
        <w:t>硕士</w:t>
      </w:r>
      <w:r w:rsidR="00701DD2">
        <w:rPr>
          <w:rFonts w:ascii="Times New Roman" w:eastAsia="仿宋_GB2312" w:hAnsi="Times New Roman" w:cs="Times New Roman" w:hint="eastAsia"/>
          <w:b/>
          <w:color w:val="000000" w:themeColor="text1"/>
          <w:sz w:val="30"/>
          <w:szCs w:val="30"/>
        </w:rPr>
        <w:t>8</w:t>
      </w:r>
      <w:r w:rsidR="00701DD2"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  <w:t>000</w:t>
      </w:r>
      <w:r w:rsidR="00701DD2"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  <w:t>元以上</w:t>
      </w:r>
    </w:p>
    <w:p w:rsidR="00701DD2" w:rsidRPr="00B85D61" w:rsidRDefault="00701DD2" w:rsidP="00701DD2">
      <w:pPr>
        <w:spacing w:line="360" w:lineRule="auto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工作地点：上海市</w:t>
      </w:r>
      <w:r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、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北京市</w:t>
      </w:r>
      <w:r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、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武汉市</w:t>
      </w:r>
      <w:r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、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南京市</w:t>
      </w:r>
      <w:r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、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广州市</w:t>
      </w:r>
    </w:p>
    <w:p w:rsidR="00701DD2" w:rsidRPr="000D512A" w:rsidRDefault="00701DD2" w:rsidP="00701DD2">
      <w:pPr>
        <w:spacing w:line="360" w:lineRule="auto"/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</w:pPr>
      <w:r w:rsidRPr="000D512A"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  <w:lastRenderedPageBreak/>
        <w:t>工作职责：</w:t>
      </w:r>
    </w:p>
    <w:p w:rsidR="00701DD2" w:rsidRPr="00B85D61" w:rsidRDefault="00701DD2" w:rsidP="00701DD2">
      <w:pPr>
        <w:spacing w:line="360" w:lineRule="auto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1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、参与临床研究中心的筛选，方案讨论会，临床试验资料的讨论及制定；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br/>
        <w:t>2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、递交中心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/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分中心伦理，获得伦理批件；召开启动会，培训研究者；根据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GCP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及公司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SOP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进行规范的监查；</w:t>
      </w:r>
    </w:p>
    <w:p w:rsidR="00701DD2" w:rsidRPr="00B85D61" w:rsidRDefault="00701DD2" w:rsidP="00701DD2">
      <w:pPr>
        <w:spacing w:line="360" w:lineRule="auto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3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、负责临床试验中心的协调、监查与质量控制、督促进度、文件管理，对研究中心全面监查管理，按时完成试验的启动、执行及结束工作；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br/>
        <w:t>4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、监查并报告中心情况、试验进度和质量、病例报告表填写情况、试验用药品使用、不良事件和严重不良事件、原始资料填写等各方面情况，发现问题及时上报，并配合解决问题；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br/>
        <w:t>5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、及时提交监查报告，真实反映试验情况；善于管理研究者，可以妥善的解决问题，确保数据真实准确、完整无误；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br/>
        <w:t>6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、发现问题及时上报，与研究者沟通并共同协商解决出现的问题，协调、处理研究项目主要研究者、研究者、辅助科室、临床机构等各方关系。</w:t>
      </w:r>
    </w:p>
    <w:p w:rsidR="00701DD2" w:rsidRPr="000D512A" w:rsidRDefault="00701DD2" w:rsidP="00701DD2">
      <w:pPr>
        <w:spacing w:line="360" w:lineRule="auto"/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</w:pPr>
      <w:r w:rsidRPr="000D512A"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  <w:t>任职资格：</w:t>
      </w:r>
    </w:p>
    <w:p w:rsidR="00701DD2" w:rsidRDefault="00701DD2" w:rsidP="00701DD2">
      <w:pPr>
        <w:spacing w:line="360" w:lineRule="auto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1.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本科及本科以上学历；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br/>
        <w:t>2.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临床医学</w:t>
      </w:r>
      <w:r w:rsidR="00C07FBC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、</w:t>
      </w:r>
      <w:r w:rsidR="00C07FBC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临床药</w:t>
      </w:r>
      <w:r w:rsidR="00C07FBC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学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相关专业</w:t>
      </w:r>
      <w:r w:rsidR="00C07FBC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，以</w:t>
      </w:r>
      <w:r w:rsidR="00C07FBC"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临床医学</w:t>
      </w:r>
      <w:r w:rsidR="00C07FBC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专业为主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；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br/>
        <w:t>3.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具有临床相关实验经验，熟悉临床研究流程。</w:t>
      </w:r>
    </w:p>
    <w:p w:rsidR="00701DD2" w:rsidRPr="009A241A" w:rsidRDefault="00701DD2" w:rsidP="00701DD2">
      <w:pPr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color w:val="000000" w:themeColor="text1"/>
          <w:sz w:val="30"/>
          <w:szCs w:val="30"/>
        </w:rPr>
        <w:t>未来</w:t>
      </w:r>
      <w:r w:rsidRPr="009A241A">
        <w:rPr>
          <w:rFonts w:ascii="Times New Roman" w:eastAsia="仿宋_GB2312" w:hAnsi="Times New Roman" w:cs="Times New Roman" w:hint="eastAsia"/>
          <w:b/>
          <w:color w:val="000000" w:themeColor="text1"/>
          <w:sz w:val="30"/>
          <w:szCs w:val="30"/>
        </w:rPr>
        <w:t>晋升路线</w:t>
      </w:r>
      <w:r>
        <w:rPr>
          <w:rFonts w:ascii="Times New Roman" w:eastAsia="仿宋_GB2312" w:hAnsi="Times New Roman" w:cs="Times New Roman" w:hint="eastAsia"/>
          <w:b/>
          <w:color w:val="000000" w:themeColor="text1"/>
          <w:sz w:val="30"/>
          <w:szCs w:val="30"/>
        </w:rPr>
        <w:t>：</w:t>
      </w:r>
      <w:r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  <w:t xml:space="preserve">                    </w:t>
      </w:r>
    </w:p>
    <w:p w:rsidR="00701DD2" w:rsidRPr="009A241A" w:rsidRDefault="00701DD2" w:rsidP="00701DD2">
      <w:pPr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 w:rsidRPr="009A241A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C</w:t>
      </w:r>
      <w:r w:rsidRPr="009A241A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RAI</w:t>
      </w:r>
      <w:r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—</w:t>
      </w:r>
      <w:r w:rsidRPr="009A241A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C</w:t>
      </w:r>
      <w:r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RAII</w:t>
      </w:r>
      <w:r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—</w:t>
      </w:r>
      <w:r w:rsidRPr="009A241A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SCRA</w:t>
      </w:r>
      <w:r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—</w:t>
      </w:r>
      <w:r w:rsidRPr="009A241A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城市经理</w:t>
      </w:r>
      <w:r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—区域经理—运营（副）总监</w:t>
      </w:r>
    </w:p>
    <w:p w:rsidR="00701DD2" w:rsidRPr="009A241A" w:rsidRDefault="00701DD2" w:rsidP="00701DD2">
      <w:pPr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 w:rsidRPr="009A241A">
        <w:rPr>
          <w:rFonts w:ascii="Times New Roman" w:eastAsia="仿宋_GB2312" w:hAnsi="Times New Roman" w:cs="Times New Roman" w:hint="eastAsia"/>
          <w:noProof/>
          <w:color w:val="000000" w:themeColor="text1"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7D9D9E" wp14:editId="221495F0">
                <wp:simplePos x="0" y="0"/>
                <wp:positionH relativeFrom="column">
                  <wp:posOffset>1836780</wp:posOffset>
                </wp:positionH>
                <wp:positionV relativeFrom="paragraph">
                  <wp:posOffset>6511</wp:posOffset>
                </wp:positionV>
                <wp:extent cx="428625" cy="171450"/>
                <wp:effectExtent l="0" t="0" r="2857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86DD6D8" id="直接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65pt,.5pt" to="178.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9A241A">
        <w:rPr>
          <w:rFonts w:ascii="Times New Roman" w:eastAsia="仿宋_GB2312" w:hAnsi="Times New Roman" w:cs="Times New Roman" w:hint="eastAsia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78B77F" wp14:editId="02244527">
                <wp:simplePos x="0" y="0"/>
                <wp:positionH relativeFrom="column">
                  <wp:posOffset>1649209</wp:posOffset>
                </wp:positionH>
                <wp:positionV relativeFrom="paragraph">
                  <wp:posOffset>9838</wp:posOffset>
                </wp:positionV>
                <wp:extent cx="0" cy="317500"/>
                <wp:effectExtent l="0" t="0" r="19050" b="2540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7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7B786756" id="直接连接符 9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85pt,.75pt" to="129.8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Pr="009A241A">
        <w:rPr>
          <w:rFonts w:ascii="Times New Roman" w:eastAsia="仿宋_GB2312" w:hAnsi="Times New Roman" w:cs="Times New Roman" w:hint="eastAsia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8D303" wp14:editId="5553BDC1">
                <wp:simplePos x="0" y="0"/>
                <wp:positionH relativeFrom="column">
                  <wp:posOffset>1050290</wp:posOffset>
                </wp:positionH>
                <wp:positionV relativeFrom="paragraph">
                  <wp:posOffset>10795</wp:posOffset>
                </wp:positionV>
                <wp:extent cx="0" cy="317500"/>
                <wp:effectExtent l="0" t="0" r="19050" b="2540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7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7F146298" id="直接连接符 10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7pt,.85pt" to="82.7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 xml:space="preserve">                        APM </w:t>
      </w:r>
      <w:r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—</w:t>
      </w:r>
      <w:r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PM</w:t>
      </w:r>
    </w:p>
    <w:p w:rsidR="00701DD2" w:rsidRDefault="00701DD2" w:rsidP="00701DD2">
      <w:pPr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 xml:space="preserve">       </w:t>
      </w:r>
      <w:r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稽查员</w:t>
      </w:r>
      <w:r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稽查员</w:t>
      </w:r>
    </w:p>
    <w:p w:rsidR="00701DD2" w:rsidRPr="00E16FD3" w:rsidRDefault="00701DD2" w:rsidP="00701DD2">
      <w:pPr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</w:p>
    <w:p w:rsidR="00701DD2" w:rsidRPr="000D512A" w:rsidRDefault="00323EB6" w:rsidP="00701DD2">
      <w:pPr>
        <w:spacing w:line="360" w:lineRule="auto"/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</w:pPr>
      <w:r w:rsidRPr="000D512A">
        <w:rPr>
          <w:rFonts w:ascii="Times New Roman" w:eastAsia="仿宋_GB2312" w:hAnsi="Times New Roman" w:cs="Times New Roman" w:hint="eastAsia"/>
          <w:b/>
          <w:color w:val="000000" w:themeColor="text1"/>
          <w:sz w:val="30"/>
          <w:szCs w:val="30"/>
        </w:rPr>
        <w:t>C</w:t>
      </w:r>
      <w:r w:rsidRPr="000D512A">
        <w:rPr>
          <w:rFonts w:ascii="Times New Roman" w:eastAsia="仿宋_GB2312" w:hAnsi="Times New Roman" w:cs="Times New Roman" w:hint="eastAsia"/>
          <w:b/>
          <w:color w:val="000000" w:themeColor="text1"/>
          <w:sz w:val="30"/>
          <w:szCs w:val="30"/>
        </w:rPr>
        <w:t>、</w:t>
      </w:r>
      <w:r w:rsidR="00701DD2" w:rsidRPr="000D512A"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  <w:t>统计师</w:t>
      </w:r>
      <w:r w:rsidR="00701DD2">
        <w:rPr>
          <w:rFonts w:ascii="Times New Roman" w:eastAsia="仿宋_GB2312" w:hAnsi="Times New Roman" w:cs="Times New Roman" w:hint="eastAsia"/>
          <w:b/>
          <w:color w:val="000000" w:themeColor="text1"/>
          <w:sz w:val="30"/>
          <w:szCs w:val="30"/>
        </w:rPr>
        <w:t xml:space="preserve">  </w:t>
      </w:r>
      <w:r w:rsidR="00701DD2"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  <w:t>1</w:t>
      </w:r>
      <w:r w:rsidR="00701DD2"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  <w:t>人</w:t>
      </w:r>
      <w:r w:rsidR="00701DD2">
        <w:rPr>
          <w:rFonts w:ascii="Times New Roman" w:eastAsia="仿宋_GB2312" w:hAnsi="Times New Roman" w:cs="Times New Roman" w:hint="eastAsia"/>
          <w:b/>
          <w:color w:val="000000" w:themeColor="text1"/>
          <w:sz w:val="30"/>
          <w:szCs w:val="30"/>
        </w:rPr>
        <w:t xml:space="preserve"> </w:t>
      </w:r>
      <w:r w:rsidR="00701DD2"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701DD2">
        <w:rPr>
          <w:rFonts w:ascii="Times New Roman" w:eastAsia="仿宋_GB2312" w:hAnsi="Times New Roman" w:cs="Times New Roman" w:hint="eastAsia"/>
          <w:b/>
          <w:color w:val="000000" w:themeColor="text1"/>
          <w:sz w:val="30"/>
          <w:szCs w:val="30"/>
        </w:rPr>
        <w:t>月薪</w:t>
      </w:r>
      <w:r w:rsidR="00701DD2"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  <w:t>10000</w:t>
      </w:r>
      <w:r w:rsidR="00701DD2"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  <w:t>元以上</w:t>
      </w:r>
    </w:p>
    <w:p w:rsidR="00701DD2" w:rsidRPr="00B85D61" w:rsidRDefault="00701DD2" w:rsidP="00701DD2">
      <w:pPr>
        <w:spacing w:line="360" w:lineRule="auto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工作地点：上海、北京、武汉、沈阳</w:t>
      </w:r>
    </w:p>
    <w:p w:rsidR="00701DD2" w:rsidRPr="000D512A" w:rsidRDefault="00701DD2" w:rsidP="00701DD2">
      <w:pPr>
        <w:spacing w:line="360" w:lineRule="auto"/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</w:pPr>
      <w:r w:rsidRPr="000D512A"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  <w:t>工作职责：</w:t>
      </w:r>
    </w:p>
    <w:p w:rsidR="00701DD2" w:rsidRPr="00B85D61" w:rsidRDefault="00701DD2" w:rsidP="00701DD2">
      <w:pPr>
        <w:spacing w:line="360" w:lineRule="auto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 xml:space="preserve">1. 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参与临床研究方案的统计学设计，并估算样本量；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br/>
        <w:t xml:space="preserve">2. 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审核研究方案和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CRF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；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br/>
        <w:t xml:space="preserve">3. 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撰写或审核方案中的统计分析部分；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br/>
        <w:t xml:space="preserve">4. 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参与随机化与编盲；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br/>
        <w:t xml:space="preserve">5. 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对数据管理人员建立数据库以及核查的关键数据提出建议；</w:t>
      </w:r>
    </w:p>
    <w:p w:rsidR="00701DD2" w:rsidRPr="00B85D61" w:rsidRDefault="00701DD2" w:rsidP="00701DD2">
      <w:pPr>
        <w:spacing w:line="360" w:lineRule="auto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 xml:space="preserve">6. 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审核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SAP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及变量衍生说明文件；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br/>
        <w:t xml:space="preserve">7. 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进行数据核查，并审核统计分析报告；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br/>
        <w:t xml:space="preserve">8. 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对撰写临床总结报告提供统计支持。</w:t>
      </w:r>
    </w:p>
    <w:p w:rsidR="00701DD2" w:rsidRPr="000D512A" w:rsidRDefault="00701DD2" w:rsidP="00701DD2">
      <w:pPr>
        <w:spacing w:line="360" w:lineRule="auto"/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</w:pPr>
      <w:r w:rsidRPr="000D512A"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  <w:t>任职资格：</w:t>
      </w:r>
    </w:p>
    <w:p w:rsidR="00701DD2" w:rsidRPr="00B85D61" w:rsidRDefault="00701DD2" w:rsidP="00701DD2">
      <w:pPr>
        <w:spacing w:line="360" w:lineRule="auto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1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、硕士研究生，医药、卫生、临床、统计、信息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/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计算机等相关专业；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br/>
        <w:t>2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、有药企或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CRO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临床研究统计工作经验，熟悉临床研究统计相关工作标准及流程；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br/>
        <w:t>3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、良好的沟通能力，数据分析能力；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br/>
        <w:t>4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、具备钻研精神，逻辑思维能力强；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br/>
        <w:t>5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、电脑相关知识：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 xml:space="preserve"> SAS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、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Word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、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Excel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、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PowerPoint</w:t>
      </w:r>
      <w:r w:rsidRPr="00B85D61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。</w:t>
      </w:r>
    </w:p>
    <w:p w:rsidR="00701DD2" w:rsidRDefault="00735B23" w:rsidP="00701DD2">
      <w:pPr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color w:val="000000" w:themeColor="text1"/>
          <w:sz w:val="30"/>
          <w:szCs w:val="30"/>
        </w:rPr>
        <w:lastRenderedPageBreak/>
        <w:t>未来</w:t>
      </w:r>
      <w:r w:rsidR="00701DD2" w:rsidRPr="009A241A">
        <w:rPr>
          <w:rFonts w:ascii="Times New Roman" w:eastAsia="仿宋_GB2312" w:hAnsi="Times New Roman" w:cs="Times New Roman" w:hint="eastAsia"/>
          <w:b/>
          <w:color w:val="000000" w:themeColor="text1"/>
          <w:sz w:val="30"/>
          <w:szCs w:val="30"/>
        </w:rPr>
        <w:t>晋升路线</w:t>
      </w:r>
      <w:r w:rsidR="00701DD2">
        <w:rPr>
          <w:rFonts w:ascii="Times New Roman" w:eastAsia="仿宋_GB2312" w:hAnsi="Times New Roman" w:cs="Times New Roman" w:hint="eastAsia"/>
          <w:b/>
          <w:color w:val="000000" w:themeColor="text1"/>
          <w:sz w:val="30"/>
          <w:szCs w:val="30"/>
        </w:rPr>
        <w:t>：</w:t>
      </w:r>
    </w:p>
    <w:p w:rsidR="00701DD2" w:rsidRDefault="00701DD2" w:rsidP="00701DD2">
      <w:pPr>
        <w:spacing w:line="360" w:lineRule="auto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统计助理经理</w:t>
      </w:r>
      <w:r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—</w:t>
      </w:r>
      <w:r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统计经理—</w:t>
      </w:r>
      <w:r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统计高级经理—</w:t>
      </w:r>
      <w:r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统计（副）总监</w:t>
      </w:r>
    </w:p>
    <w:p w:rsidR="00701DD2" w:rsidRDefault="00701DD2" w:rsidP="00701DD2">
      <w:pPr>
        <w:spacing w:line="360" w:lineRule="auto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</w:p>
    <w:p w:rsidR="008F5BBC" w:rsidRPr="005463CD" w:rsidRDefault="0003103A" w:rsidP="000D512A">
      <w:pPr>
        <w:spacing w:line="360" w:lineRule="auto"/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</w:pPr>
      <w:r w:rsidRPr="005463CD"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  <w:t>三、</w:t>
      </w:r>
      <w:r w:rsidR="00AB458B" w:rsidRPr="005463CD"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  <w:t>招聘流程</w:t>
      </w:r>
    </w:p>
    <w:p w:rsidR="00AB458B" w:rsidRPr="00EE00CE" w:rsidRDefault="00AB458B" w:rsidP="00AB458B">
      <w:pPr>
        <w:widowControl/>
        <w:shd w:val="clear" w:color="auto" w:fill="FFFFFF"/>
        <w:spacing w:line="315" w:lineRule="atLeast"/>
        <w:jc w:val="left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 w:rsidRPr="00EE00CE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网申投递</w:t>
      </w:r>
      <w:r w:rsidR="00EE00CE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-</w:t>
      </w:r>
      <w:r w:rsidRPr="00EE00CE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人才</w:t>
      </w:r>
      <w:r w:rsidRPr="00EE00CE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测评</w:t>
      </w:r>
      <w:r w:rsidR="00EE00CE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-</w:t>
      </w:r>
      <w:r w:rsidRPr="00EE00CE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面试（</w:t>
      </w:r>
      <w:r w:rsidRPr="00EE00CE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H</w:t>
      </w:r>
      <w:r w:rsidRPr="00EE00CE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R</w:t>
      </w:r>
      <w:r w:rsidRPr="00EE00CE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初试</w:t>
      </w:r>
      <w:r w:rsidRPr="00EE00CE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＆</w:t>
      </w:r>
      <w:r w:rsidRPr="00EE00CE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专业</w:t>
      </w:r>
      <w:r w:rsidRPr="00EE00CE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面试</w:t>
      </w:r>
      <w:r w:rsidRPr="00EE00CE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）</w:t>
      </w:r>
      <w:r w:rsidR="00EE00CE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-</w:t>
      </w:r>
      <w:r w:rsidRPr="00EE00CE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offer</w:t>
      </w:r>
      <w:r w:rsidR="00EE00CE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-</w:t>
      </w:r>
      <w:r w:rsidRPr="00EE00CE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签约</w:t>
      </w:r>
    </w:p>
    <w:p w:rsidR="00EE00CE" w:rsidRDefault="00AB458B" w:rsidP="00AB458B">
      <w:pPr>
        <w:widowControl/>
        <w:shd w:val="clear" w:color="auto" w:fill="FFFFFF"/>
        <w:spacing w:line="315" w:lineRule="atLeast"/>
        <w:jc w:val="left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 w:rsidRPr="00EE00CE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网申地址：</w:t>
      </w:r>
      <w:hyperlink r:id="rId7" w:history="1">
        <w:r w:rsidR="00EE00CE" w:rsidRPr="00C3458C">
          <w:rPr>
            <w:rStyle w:val="a4"/>
          </w:rPr>
          <w:t>https://yangzijiang.zhiye.com</w:t>
        </w:r>
      </w:hyperlink>
    </w:p>
    <w:p w:rsidR="00AB458B" w:rsidRPr="005463CD" w:rsidRDefault="00AB458B" w:rsidP="00AB458B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b/>
          <w:color w:val="666666"/>
          <w:kern w:val="0"/>
          <w:szCs w:val="21"/>
        </w:rPr>
      </w:pPr>
      <w:r w:rsidRPr="005463CD">
        <w:rPr>
          <w:rFonts w:ascii="Times New Roman" w:eastAsia="仿宋_GB2312" w:hAnsi="Times New Roman" w:cs="Times New Roman" w:hint="eastAsia"/>
          <w:b/>
          <w:color w:val="000000" w:themeColor="text1"/>
          <w:sz w:val="30"/>
          <w:szCs w:val="30"/>
        </w:rPr>
        <w:t>四、网申二维码</w:t>
      </w:r>
    </w:p>
    <w:p w:rsidR="00AB458B" w:rsidRDefault="00EE00CE" w:rsidP="000D512A">
      <w:pPr>
        <w:spacing w:line="360" w:lineRule="auto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 w:rsidRPr="004E5376">
        <w:rPr>
          <w:rFonts w:ascii="微软雅黑" w:eastAsia="微软雅黑" w:hAnsi="微软雅黑" w:cs="宋体"/>
          <w:noProof/>
          <w:color w:val="666666"/>
          <w:kern w:val="0"/>
          <w:szCs w:val="21"/>
        </w:rPr>
        <w:drawing>
          <wp:inline distT="0" distB="0" distL="0" distR="0" wp14:anchorId="2BC02B46" wp14:editId="0648EAFF">
            <wp:extent cx="1885950" cy="1885950"/>
            <wp:effectExtent l="0" t="0" r="0" b="0"/>
            <wp:docPr id="1" name="图片 1" descr="C:\Users\admin\Desktop\Desktop\新移动端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esktop\新移动端二维码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0CE" w:rsidRPr="005463CD" w:rsidRDefault="00EE00CE" w:rsidP="00EE00CE">
      <w:pPr>
        <w:widowControl/>
        <w:shd w:val="clear" w:color="auto" w:fill="FFFFFF"/>
        <w:spacing w:line="315" w:lineRule="atLeast"/>
        <w:jc w:val="left"/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</w:pPr>
      <w:r w:rsidRPr="005463CD"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  <w:t>五、</w:t>
      </w:r>
      <w:r w:rsidRPr="005463CD">
        <w:rPr>
          <w:rFonts w:ascii="Times New Roman" w:eastAsia="仿宋_GB2312" w:hAnsi="Times New Roman" w:cs="Times New Roman" w:hint="eastAsia"/>
          <w:b/>
          <w:color w:val="000000" w:themeColor="text1"/>
          <w:sz w:val="30"/>
          <w:szCs w:val="30"/>
        </w:rPr>
        <w:t>联系方式</w:t>
      </w:r>
    </w:p>
    <w:p w:rsidR="00EE00CE" w:rsidRPr="00EE00CE" w:rsidRDefault="00EE00CE" w:rsidP="00EE00CE">
      <w:pPr>
        <w:widowControl/>
        <w:shd w:val="clear" w:color="auto" w:fill="FFFFFF"/>
        <w:spacing w:line="375" w:lineRule="atLeast"/>
        <w:jc w:val="left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 w:rsidRPr="00EE00CE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联系电话：</w:t>
      </w:r>
      <w:r w:rsidR="00512692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13851685088</w:t>
      </w:r>
      <w:r w:rsidR="00FD2A7A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 xml:space="preserve"> </w:t>
      </w:r>
      <w:r w:rsidR="00512692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陈</w:t>
      </w:r>
      <w:r w:rsidR="00FD2A7A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女士</w:t>
      </w:r>
    </w:p>
    <w:p w:rsidR="00EE00CE" w:rsidRPr="00EE00CE" w:rsidRDefault="00EE00CE" w:rsidP="00EE00CE">
      <w:pPr>
        <w:widowControl/>
        <w:shd w:val="clear" w:color="auto" w:fill="FFFFFF"/>
        <w:spacing w:line="375" w:lineRule="atLeast"/>
        <w:jc w:val="left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 w:rsidRPr="00EE00CE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邮</w:t>
      </w:r>
      <w:r w:rsidRPr="00EE00CE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 xml:space="preserve"> </w:t>
      </w:r>
      <w:r w:rsidRPr="00EE00CE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 xml:space="preserve">   </w:t>
      </w:r>
      <w:r w:rsidRPr="00EE00CE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箱：</w:t>
      </w:r>
      <w:r w:rsidR="00224C23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66149</w:t>
      </w:r>
      <w:r w:rsidR="00512692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@yangzijiang.com</w:t>
      </w:r>
    </w:p>
    <w:p w:rsidR="00EE00CE" w:rsidRPr="00224C23" w:rsidRDefault="00EE00CE" w:rsidP="000D512A">
      <w:pPr>
        <w:spacing w:line="360" w:lineRule="auto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bookmarkStart w:id="0" w:name="_GoBack"/>
      <w:bookmarkEnd w:id="0"/>
    </w:p>
    <w:sectPr w:rsidR="00EE00CE" w:rsidRPr="00224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466" w:rsidRDefault="00057466" w:rsidP="0099002D">
      <w:r>
        <w:separator/>
      </w:r>
    </w:p>
  </w:endnote>
  <w:endnote w:type="continuationSeparator" w:id="0">
    <w:p w:rsidR="00057466" w:rsidRDefault="00057466" w:rsidP="0099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466" w:rsidRDefault="00057466" w:rsidP="0099002D">
      <w:r>
        <w:separator/>
      </w:r>
    </w:p>
  </w:footnote>
  <w:footnote w:type="continuationSeparator" w:id="0">
    <w:p w:rsidR="00057466" w:rsidRDefault="00057466" w:rsidP="00990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D2AEF"/>
    <w:multiLevelType w:val="multilevel"/>
    <w:tmpl w:val="BD22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8D04FC"/>
    <w:multiLevelType w:val="multilevel"/>
    <w:tmpl w:val="D2C0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2D069B"/>
    <w:multiLevelType w:val="multilevel"/>
    <w:tmpl w:val="42B6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4A3"/>
    <w:rsid w:val="00002E31"/>
    <w:rsid w:val="0003103A"/>
    <w:rsid w:val="00057466"/>
    <w:rsid w:val="000D512A"/>
    <w:rsid w:val="000D7784"/>
    <w:rsid w:val="000E56CA"/>
    <w:rsid w:val="000F3C6E"/>
    <w:rsid w:val="00140304"/>
    <w:rsid w:val="00164F2F"/>
    <w:rsid w:val="00181EB2"/>
    <w:rsid w:val="001827F9"/>
    <w:rsid w:val="001A305C"/>
    <w:rsid w:val="001E76BC"/>
    <w:rsid w:val="002028F8"/>
    <w:rsid w:val="00224C23"/>
    <w:rsid w:val="0028350B"/>
    <w:rsid w:val="002A05F3"/>
    <w:rsid w:val="002D3B74"/>
    <w:rsid w:val="002E129E"/>
    <w:rsid w:val="002E6E72"/>
    <w:rsid w:val="003062B9"/>
    <w:rsid w:val="00323EB6"/>
    <w:rsid w:val="00347213"/>
    <w:rsid w:val="00354745"/>
    <w:rsid w:val="00387868"/>
    <w:rsid w:val="003D62AA"/>
    <w:rsid w:val="00422773"/>
    <w:rsid w:val="00465016"/>
    <w:rsid w:val="00497CB9"/>
    <w:rsid w:val="004C32E8"/>
    <w:rsid w:val="004F070A"/>
    <w:rsid w:val="005004FB"/>
    <w:rsid w:val="00512692"/>
    <w:rsid w:val="0052712F"/>
    <w:rsid w:val="005463CD"/>
    <w:rsid w:val="00552239"/>
    <w:rsid w:val="00567F0C"/>
    <w:rsid w:val="0063399C"/>
    <w:rsid w:val="00701DD2"/>
    <w:rsid w:val="00735B23"/>
    <w:rsid w:val="0075653F"/>
    <w:rsid w:val="00757801"/>
    <w:rsid w:val="00776F00"/>
    <w:rsid w:val="0078356B"/>
    <w:rsid w:val="007A14E4"/>
    <w:rsid w:val="007E14A3"/>
    <w:rsid w:val="007E1B5C"/>
    <w:rsid w:val="007F55F3"/>
    <w:rsid w:val="00814049"/>
    <w:rsid w:val="00817D99"/>
    <w:rsid w:val="008235A6"/>
    <w:rsid w:val="0084043D"/>
    <w:rsid w:val="008504D8"/>
    <w:rsid w:val="00862EA5"/>
    <w:rsid w:val="008A0382"/>
    <w:rsid w:val="008F5BBC"/>
    <w:rsid w:val="009358BF"/>
    <w:rsid w:val="00953FB2"/>
    <w:rsid w:val="0096174B"/>
    <w:rsid w:val="00963F89"/>
    <w:rsid w:val="00984E30"/>
    <w:rsid w:val="0099002D"/>
    <w:rsid w:val="009A241A"/>
    <w:rsid w:val="009A43A3"/>
    <w:rsid w:val="009C4FDD"/>
    <w:rsid w:val="009D54F4"/>
    <w:rsid w:val="00A30AB2"/>
    <w:rsid w:val="00A8632E"/>
    <w:rsid w:val="00A94AA8"/>
    <w:rsid w:val="00AB41F1"/>
    <w:rsid w:val="00AB458B"/>
    <w:rsid w:val="00B80A9A"/>
    <w:rsid w:val="00B85D61"/>
    <w:rsid w:val="00BA585A"/>
    <w:rsid w:val="00BB2F82"/>
    <w:rsid w:val="00C07FBC"/>
    <w:rsid w:val="00C22CBB"/>
    <w:rsid w:val="00C57398"/>
    <w:rsid w:val="00C729E2"/>
    <w:rsid w:val="00CA4509"/>
    <w:rsid w:val="00CB157D"/>
    <w:rsid w:val="00D235B6"/>
    <w:rsid w:val="00D95FD8"/>
    <w:rsid w:val="00DA65D7"/>
    <w:rsid w:val="00DC504D"/>
    <w:rsid w:val="00DD3987"/>
    <w:rsid w:val="00E16FD3"/>
    <w:rsid w:val="00E1752B"/>
    <w:rsid w:val="00E404A3"/>
    <w:rsid w:val="00EB531E"/>
    <w:rsid w:val="00EC0F5A"/>
    <w:rsid w:val="00EE00CE"/>
    <w:rsid w:val="00F27D06"/>
    <w:rsid w:val="00F33BEB"/>
    <w:rsid w:val="00F75FCA"/>
    <w:rsid w:val="00F95699"/>
    <w:rsid w:val="00FB407D"/>
    <w:rsid w:val="00FD2A7A"/>
    <w:rsid w:val="00FD58CD"/>
    <w:rsid w:val="00FE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322D6D"/>
  <w15:chartTrackingRefBased/>
  <w15:docId w15:val="{26903FB7-5AB9-417D-BEA6-6428F755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eviewtext">
    <w:name w:val="preview_text"/>
    <w:basedOn w:val="a0"/>
    <w:rsid w:val="008F5BBC"/>
  </w:style>
  <w:style w:type="paragraph" w:styleId="a3">
    <w:name w:val="List Paragraph"/>
    <w:basedOn w:val="a"/>
    <w:uiPriority w:val="34"/>
    <w:qFormat/>
    <w:rsid w:val="00DA65D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B458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900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9002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900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9002D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14030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403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yangzijiang.zhiy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6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陈越</dc:creator>
  <cp:keywords/>
  <dc:description/>
  <cp:lastModifiedBy>Windows 用户</cp:lastModifiedBy>
  <cp:revision>178</cp:revision>
  <dcterms:created xsi:type="dcterms:W3CDTF">2022-09-21T03:03:00Z</dcterms:created>
  <dcterms:modified xsi:type="dcterms:W3CDTF">2022-10-10T07:19:00Z</dcterms:modified>
</cp:coreProperties>
</file>