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年春季学期硕</w:t>
      </w:r>
      <w:r>
        <w:rPr>
          <w:rFonts w:hint="eastAsia" w:ascii="华文新魏" w:hAnsi="宋体" w:eastAsia="华文新魏"/>
          <w:b/>
          <w:sz w:val="36"/>
          <w:lang w:eastAsia="zh-CN"/>
        </w:rPr>
        <w:t>博</w:t>
      </w:r>
      <w:r>
        <w:rPr>
          <w:rFonts w:hint="eastAsia" w:ascii="华文新魏" w:hAnsi="宋体" w:eastAsia="华文新魏"/>
          <w:b/>
          <w:sz w:val="36"/>
        </w:rPr>
        <w:t>士研究生课程表</w:t>
      </w:r>
    </w:p>
    <w:p>
      <w:pPr>
        <w:spacing w:line="500" w:lineRule="exact"/>
        <w:ind w:left="4" w:hanging="4" w:hangingChars="1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外语学院承担的</w:t>
      </w:r>
      <w:r>
        <w:rPr>
          <w:rFonts w:hint="eastAsia" w:ascii="华文新魏" w:hAnsi="宋体" w:eastAsia="华文新魏"/>
          <w:b/>
          <w:sz w:val="36"/>
          <w:lang w:eastAsia="zh-CN"/>
        </w:rPr>
        <w:t>公共课</w:t>
      </w:r>
      <w:r>
        <w:rPr>
          <w:rFonts w:hint="eastAsia" w:ascii="华文新魏" w:hAnsi="宋体" w:eastAsia="华文新魏"/>
          <w:b/>
          <w:sz w:val="36"/>
        </w:rPr>
        <w:t>课程</w:t>
      </w:r>
    </w:p>
    <w:p>
      <w:pPr>
        <w:jc w:val="center"/>
        <w:rPr>
          <w:rFonts w:hint="default" w:ascii="华文中宋" w:hAnsi="华文中宋" w:eastAsia="黑体"/>
          <w:b/>
          <w:sz w:val="24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开课地点：</w:t>
      </w:r>
      <w:r>
        <w:rPr>
          <w:rFonts w:hint="eastAsia" w:ascii="黑体" w:hAnsi="黑体" w:eastAsia="黑体"/>
          <w:b/>
          <w:szCs w:val="21"/>
          <w:lang w:eastAsia="zh-CN"/>
        </w:rPr>
        <w:t>十二桥</w:t>
      </w:r>
      <w:r>
        <w:rPr>
          <w:rFonts w:hint="eastAsia" w:ascii="黑体" w:hAnsi="黑体" w:eastAsia="黑体"/>
          <w:b/>
          <w:szCs w:val="21"/>
          <w:lang w:val="en-US" w:eastAsia="zh-CN"/>
        </w:rPr>
        <w:t>/</w:t>
      </w:r>
      <w:r>
        <w:rPr>
          <w:rFonts w:hint="eastAsia" w:ascii="黑体" w:hAnsi="黑体" w:eastAsia="黑体"/>
          <w:b/>
          <w:szCs w:val="21"/>
        </w:rPr>
        <w:t>温江校区</w:t>
      </w:r>
    </w:p>
    <w:tbl>
      <w:tblPr>
        <w:tblStyle w:val="3"/>
        <w:tblW w:w="1036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35"/>
        <w:gridCol w:w="1088"/>
        <w:gridCol w:w="1088"/>
        <w:gridCol w:w="662"/>
        <w:gridCol w:w="400"/>
        <w:gridCol w:w="1063"/>
        <w:gridCol w:w="1387"/>
        <w:gridCol w:w="1175"/>
        <w:gridCol w:w="117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0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0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21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23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1班 学术英语 </w:t>
            </w:r>
          </w:p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1-9周 易平</w:t>
            </w:r>
          </w:p>
        </w:tc>
        <w:tc>
          <w:tcPr>
            <w:tcW w:w="106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日语综合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1-15周</w:t>
            </w:r>
          </w:p>
          <w:p>
            <w:pPr>
              <w:spacing w:line="240" w:lineRule="exact"/>
              <w:ind w:left="113"/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金银姬</w:t>
            </w:r>
          </w:p>
        </w:tc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科硕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3班 中医英语基础</w:t>
            </w:r>
          </w:p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1-14周  陈骥</w:t>
            </w:r>
          </w:p>
        </w:tc>
        <w:tc>
          <w:tcPr>
            <w:tcW w:w="117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科硕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4班 学术英语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1-9周 易平</w:t>
            </w:r>
          </w:p>
        </w:tc>
        <w:tc>
          <w:tcPr>
            <w:tcW w:w="148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08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08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08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08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温江</w:t>
            </w:r>
          </w:p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A302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温江</w:t>
            </w:r>
          </w:p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A209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十二桥</w:t>
            </w:r>
          </w:p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1教2阶</w:t>
            </w:r>
          </w:p>
        </w:tc>
        <w:tc>
          <w:tcPr>
            <w:tcW w:w="117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十二桥</w:t>
            </w:r>
          </w:p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1教3阶</w:t>
            </w: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1班 中医英语基础 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1-14周 吴菲</w:t>
            </w:r>
          </w:p>
        </w:tc>
        <w:tc>
          <w:tcPr>
            <w:tcW w:w="106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日语听说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1-15周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张萍</w:t>
            </w:r>
          </w:p>
        </w:tc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科硕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3班 学术英语 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1-9周 易平</w:t>
            </w:r>
          </w:p>
        </w:tc>
        <w:tc>
          <w:tcPr>
            <w:tcW w:w="117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科硕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4班 中医英语基础</w:t>
            </w:r>
          </w:p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1-14周  陈骥</w:t>
            </w: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08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08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08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08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温江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A302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温江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A209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十二桥</w:t>
            </w:r>
          </w:p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1教2阶</w:t>
            </w:r>
          </w:p>
        </w:tc>
        <w:tc>
          <w:tcPr>
            <w:tcW w:w="11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十二桥</w:t>
            </w:r>
          </w:p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1教3阶</w:t>
            </w:r>
          </w:p>
        </w:tc>
        <w:tc>
          <w:tcPr>
            <w:tcW w:w="148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陈  骥、易  平、吴  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日语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金银姬、张  萍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年春季学期硕</w:t>
      </w:r>
      <w:r>
        <w:rPr>
          <w:rFonts w:hint="eastAsia" w:ascii="华文新魏" w:hAnsi="宋体" w:eastAsia="华文新魏"/>
          <w:b/>
          <w:sz w:val="36"/>
          <w:lang w:eastAsia="zh-CN"/>
        </w:rPr>
        <w:t>博</w:t>
      </w:r>
      <w:r>
        <w:rPr>
          <w:rFonts w:hint="eastAsia" w:ascii="华文新魏" w:hAnsi="宋体" w:eastAsia="华文新魏"/>
          <w:b/>
          <w:sz w:val="36"/>
        </w:rPr>
        <w:t>士研究生课程表</w:t>
      </w:r>
    </w:p>
    <w:p>
      <w:pPr>
        <w:spacing w:line="500" w:lineRule="exact"/>
        <w:ind w:left="4" w:hanging="4" w:hangingChars="1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马克思主义学院</w:t>
      </w:r>
      <w:r>
        <w:rPr>
          <w:rFonts w:hint="eastAsia" w:ascii="华文新魏" w:hAnsi="宋体" w:eastAsia="华文新魏"/>
          <w:b/>
          <w:sz w:val="36"/>
        </w:rPr>
        <w:t>承担的课程</w:t>
      </w:r>
    </w:p>
    <w:p>
      <w:pPr>
        <w:jc w:val="center"/>
        <w:rPr>
          <w:rFonts w:hint="default" w:ascii="华文中宋" w:hAnsi="华文中宋" w:eastAsia="黑体"/>
          <w:b/>
          <w:sz w:val="24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开课地点：温江校区</w:t>
      </w:r>
      <w:r>
        <w:rPr>
          <w:rFonts w:hint="eastAsia" w:ascii="黑体" w:hAnsi="黑体" w:eastAsia="黑体"/>
          <w:b/>
          <w:szCs w:val="21"/>
          <w:lang w:val="en-US" w:eastAsia="zh-CN"/>
        </w:rPr>
        <w:t>/网络平台</w:t>
      </w:r>
    </w:p>
    <w:tbl>
      <w:tblPr>
        <w:tblStyle w:val="3"/>
        <w:tblW w:w="10365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3"/>
        <w:gridCol w:w="422"/>
        <w:gridCol w:w="1607"/>
        <w:gridCol w:w="1607"/>
        <w:gridCol w:w="1237"/>
        <w:gridCol w:w="370"/>
        <w:gridCol w:w="867"/>
        <w:gridCol w:w="740"/>
        <w:gridCol w:w="161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  <w:lang w:eastAsia="zh-CN"/>
              </w:rPr>
            </w:pPr>
            <w:r>
              <w:rPr>
                <w:rFonts w:hint="eastAsia" w:ascii="黑体" w:hAnsi="华文中宋" w:eastAsia="黑体"/>
                <w:sz w:val="24"/>
                <w:lang w:eastAsia="zh-CN"/>
              </w:rPr>
              <w:t>上</w:t>
            </w:r>
            <w:r>
              <w:rPr>
                <w:rFonts w:hint="eastAsia" w:ascii="黑体" w:hAnsi="华文中宋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华文中宋" w:eastAsia="黑体"/>
                <w:sz w:val="24"/>
                <w:lang w:eastAsia="zh-CN"/>
              </w:rPr>
              <w:t>午</w:t>
            </w:r>
          </w:p>
        </w:tc>
        <w:tc>
          <w:tcPr>
            <w:tcW w:w="43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马克思主义与社会科学方法论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(8-16周)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both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马克思主义经典著作选读(8-16周)</w:t>
            </w: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left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马克思主义发展史专题研究(8-16周)</w:t>
            </w:r>
          </w:p>
        </w:tc>
        <w:tc>
          <w:tcPr>
            <w:tcW w:w="148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温江</w:t>
            </w:r>
          </w:p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百会堂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5-4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温江</w:t>
            </w:r>
          </w:p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百会堂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5-4</w:t>
            </w: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温江</w:t>
            </w:r>
          </w:p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百会堂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5-4</w:t>
            </w: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4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3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0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0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3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/>
              <w:jc w:val="both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专硕12合班</w:t>
            </w:r>
          </w:p>
          <w:p>
            <w:pPr>
              <w:spacing w:line="240" w:lineRule="exact"/>
              <w:ind w:left="113" w:leftChars="0" w:right="113"/>
              <w:jc w:val="both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医学法律法规</w:t>
            </w:r>
          </w:p>
          <w:p>
            <w:pPr>
              <w:spacing w:line="240" w:lineRule="exact"/>
              <w:ind w:left="113" w:leftChars="0" w:right="113"/>
              <w:jc w:val="both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（网课）</w:t>
            </w:r>
          </w:p>
        </w:tc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/>
              <w:jc w:val="both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专硕34合班</w:t>
            </w:r>
          </w:p>
          <w:p>
            <w:pPr>
              <w:spacing w:line="240" w:lineRule="exact"/>
              <w:ind w:left="113" w:leftChars="0" w:right="113"/>
              <w:jc w:val="both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医学法律法规</w:t>
            </w:r>
          </w:p>
          <w:p>
            <w:pPr>
              <w:spacing w:line="240" w:lineRule="exact"/>
              <w:ind w:left="113" w:leftChars="0" w:right="113"/>
              <w:jc w:val="center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（网课）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/>
              <w:jc w:val="both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专硕56合班、20和21级九博、19级同等学力硕士</w:t>
            </w:r>
          </w:p>
          <w:p>
            <w:pPr>
              <w:spacing w:line="240" w:lineRule="exact"/>
              <w:ind w:left="113" w:leftChars="0" w:right="113"/>
              <w:jc w:val="both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医学法律法规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（网课）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8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QQ群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  <w:t>610723707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eastAsia="zh-CN"/>
              </w:rPr>
              <w:t>610528124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524098546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312" w:leftChars="0" w:right="-44" w:rightChars="-21" w:hanging="312" w:hangingChars="13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马克思主义与社会科学方法论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刘东梅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马克思主义经典著作选读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刘  毅、黄  婧、王明真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马克思主义发展史专题研究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乔丹丹、林彦虎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54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医学法律法规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240" w:lineRule="exact"/>
              <w:ind w:lef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徐正东、杨志才、张龙成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硕博士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管理学院承担的课程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：十二桥</w:t>
      </w:r>
      <w:r>
        <w:rPr>
          <w:rFonts w:hint="eastAsia" w:ascii="黑体" w:hAnsi="黑体" w:eastAsia="黑体"/>
          <w:b/>
          <w:szCs w:val="21"/>
          <w:lang w:val="en-US" w:eastAsia="zh-CN"/>
        </w:rPr>
        <w:t>/</w:t>
      </w:r>
      <w:r>
        <w:rPr>
          <w:rFonts w:hint="eastAsia" w:ascii="黑体" w:hAnsi="黑体" w:eastAsia="黑体"/>
          <w:b/>
          <w:szCs w:val="21"/>
          <w:lang w:eastAsia="zh-CN"/>
        </w:rPr>
        <w:t>温江校区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1616"/>
        <w:gridCol w:w="660"/>
        <w:gridCol w:w="956"/>
        <w:gridCol w:w="1004"/>
        <w:gridCol w:w="612"/>
        <w:gridCol w:w="1616"/>
        <w:gridCol w:w="16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硕博：统计与软件应用(二)(1-14周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硕：社会保障研究专题（1-14周）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硕：公共政策</w:t>
            </w:r>
          </w:p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（1-9周）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硕博：卫生健康管理前沿与进展(1-12周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硕：公共经济</w:t>
            </w:r>
          </w:p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（1-12周）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硕博：</w:t>
            </w:r>
          </w:p>
          <w:p>
            <w:pPr>
              <w:spacing w:line="240" w:lineRule="exact"/>
              <w:jc w:val="both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医学统计与软件应用(二)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十二桥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1教327(1教3阶)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曹治清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硕：社会保障研究专题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温江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C406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彭美华</w:t>
            </w:r>
            <w:r>
              <w:rPr>
                <w:rFonts w:hint="eastAsia" w:ascii="楷体" w:hAnsi="楷体" w:eastAsia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张  媚</w:t>
            </w:r>
            <w:r>
              <w:rPr>
                <w:rFonts w:hint="eastAsia" w:ascii="楷体" w:hAnsi="楷体" w:eastAsia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、袁小丽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硕：卫生健康管理前沿与进展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温江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C406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张  媚、杨  义、段桂敏、刘鲁蓉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硕：公共经济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温江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百会堂415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  <w:t>李</w:t>
            </w: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  <w:t>化</w:t>
            </w: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、闵连星、袁艳平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硕：公共政策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温江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C406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王  毅、耿子扬、阳  斌</w:t>
            </w:r>
          </w:p>
        </w:tc>
      </w:tr>
    </w:tbl>
    <w:p>
      <w:pPr>
        <w:spacing w:line="500" w:lineRule="exact"/>
        <w:jc w:val="both"/>
        <w:rPr>
          <w:rFonts w:hint="eastAsia" w:ascii="华文新魏" w:hAnsi="宋体" w:eastAsia="华文新魏"/>
          <w:b/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硕博士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基础医学院承担的课程(十二桥校区)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：十二桥校区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1616"/>
        <w:gridCol w:w="660"/>
        <w:gridCol w:w="956"/>
        <w:gridCol w:w="808"/>
        <w:gridCol w:w="196"/>
        <w:gridCol w:w="612"/>
        <w:gridCol w:w="808"/>
        <w:gridCol w:w="808"/>
        <w:gridCol w:w="16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博：金匮要略专论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硕：金匮要略选论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博：疾病动物模型与中药复方药理专论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pacing w:val="-6"/>
                <w:sz w:val="21"/>
                <w:szCs w:val="21"/>
                <w:lang w:val="en-US" w:eastAsia="zh-CN"/>
              </w:rPr>
              <w:t>1.硕士生课程《病理生理学》4月7日开课。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硕博：中医基本思维原理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博：黄帝内经专论</w:t>
            </w:r>
          </w:p>
        </w:tc>
        <w:tc>
          <w:tcPr>
            <w:tcW w:w="8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硕：中医基础理论选论（直播）</w:t>
            </w:r>
          </w:p>
        </w:tc>
        <w:tc>
          <w:tcPr>
            <w:tcW w:w="80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博：方剂学专论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硕：医学实验动物学(直播)</w:t>
            </w: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博：温病学专论</w:t>
            </w: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硕：伤寒论选论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博：伤寒论专论</w:t>
            </w:r>
          </w:p>
        </w:tc>
        <w:tc>
          <w:tcPr>
            <w:tcW w:w="8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eastAsia="zh-CN"/>
              </w:rPr>
              <w:t>硕：病理生理学</w:t>
            </w:r>
          </w:p>
        </w:tc>
        <w:tc>
          <w:tcPr>
            <w:tcW w:w="8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博：中医基础理论专论</w:t>
            </w: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博：金匮要略专论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研究生1教室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right="113"/>
              <w:jc w:val="both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张  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硕博：中医基本思维原理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1教253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（原1教2阶）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叶俏波、陈西平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硕：伤寒论选论（十二桥班）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1教253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（原1教2阶）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夏隆江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博：黄帝内经专论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研究生2教室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陈  钢、周  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硕：金匮要略选论（十二桥班）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1教253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（原1教2阶）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江  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硕：中医基础理论选论（直播）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1教253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（原1教2阶）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朱蔓佳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博：方剂学专论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研究生1教室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贾  波、沈  涛、余成浩、黄秀深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博：伤寒论专论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1教253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（原1教2阶）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杨殿兴、鲁法庭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博：疾病动物模型与中药复方药理专论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研究生2教室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彭  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硕：医学实验动物学(直播)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1教253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（原1教2阶）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彭  成、邓青秀、刘美辰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硕：病理生理学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2教102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代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博：中医基础理论专论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1教253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（原1教2阶）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冯全生、胡镜清、马  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博：温病学专论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研究生1教室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冯全生、郭尹玲</w:t>
            </w:r>
          </w:p>
        </w:tc>
      </w:tr>
    </w:tbl>
    <w:p>
      <w:r>
        <w:br w:type="page"/>
      </w: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硕博士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基础医学院承担的课程(温江校区)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：温江校区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1616"/>
        <w:gridCol w:w="660"/>
        <w:gridCol w:w="956"/>
        <w:gridCol w:w="1004"/>
        <w:gridCol w:w="612"/>
        <w:gridCol w:w="1616"/>
        <w:gridCol w:w="16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硕：金匮要略选论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硕博：中医各家学说选论/专论</w:t>
            </w: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硕博：分子生物学选论/专论（直播）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硕：伤寒论选论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硕：方剂学选论</w:t>
            </w: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硕：金匮要略选论（温江班）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A302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right="113"/>
              <w:jc w:val="both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江  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硕博：分子生物学选论/专论（直播）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A302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冯雪梅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硕：伤寒论选论（温江班）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A302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徐姗姗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硕：方剂学选论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A302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张丰华、叶俏波、余成浩、陈西平、黄  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硕博：中医各家学说选论/专论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A302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刘  毅、刘  渊、金  钊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硕博士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临床医学院承担的课程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：十二桥校区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1616"/>
        <w:gridCol w:w="660"/>
        <w:gridCol w:w="956"/>
        <w:gridCol w:w="1004"/>
        <w:gridCol w:w="612"/>
        <w:gridCol w:w="808"/>
        <w:gridCol w:w="808"/>
        <w:gridCol w:w="16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硕博：临床药理学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博：中医外科学专论</w:t>
            </w: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  <w:t>1.《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中医创新科技前沿</w:t>
            </w:r>
            <w:r>
              <w:rPr>
                <w:rFonts w:hint="eastAsia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  <w:t>》4月27日开课。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硕博：病理实验与技术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</w:t>
            </w:r>
          </w:p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中医创新科技前沿</w:t>
            </w:r>
          </w:p>
        </w:tc>
        <w:tc>
          <w:tcPr>
            <w:tcW w:w="8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硕博：中医临床研究评价方法</w:t>
            </w:r>
          </w:p>
        </w:tc>
        <w:tc>
          <w:tcPr>
            <w:tcW w:w="8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博：神经病学专论</w:t>
            </w: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硕：中医儿科学选论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（直播）</w:t>
            </w: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硕：急诊医学（直播）</w:t>
            </w: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Times New Roman"/>
                <w:b w:val="0"/>
                <w:bCs w:val="0"/>
                <w:color w:val="000000"/>
                <w:spacing w:val="-1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 w:val="0"/>
                <w:bCs w:val="0"/>
                <w:color w:val="000000"/>
                <w:spacing w:val="-11"/>
                <w:szCs w:val="21"/>
                <w:lang w:val="en-US" w:eastAsia="zh-CN"/>
              </w:rPr>
              <w:t>硕博：临床药理学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第二住院部13楼GCP中心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right="113"/>
              <w:jc w:val="left"/>
              <w:rPr>
                <w:rFonts w:hint="eastAsia" w:ascii="楷体" w:hAnsi="楷体" w:eastAsia="楷体" w:cs="Times New Roman"/>
                <w:b w:val="0"/>
                <w:bCs w:val="0"/>
                <w:color w:val="000000"/>
                <w:spacing w:val="-1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李明权、高  天、曾洁萍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、南  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</w:t>
            </w:r>
            <w:r>
              <w:rPr>
                <w:rFonts w:hint="eastAsia" w:ascii="楷体" w:hAnsi="楷体" w:eastAsia="楷体" w:cs="Times New Roman"/>
                <w:b w:val="0"/>
                <w:bCs w:val="0"/>
                <w:color w:val="000000"/>
                <w:spacing w:val="-11"/>
                <w:szCs w:val="21"/>
                <w:lang w:val="en-US" w:eastAsia="zh-CN"/>
              </w:rPr>
              <w:t>病理实验与技术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第二住院部15楼病理科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right="113"/>
              <w:jc w:val="both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王  毅、陈  鲜、龚道银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博：神经病学专论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FF"/>
                <w:szCs w:val="21"/>
                <w:lang w:val="en-US" w:eastAsia="zh-CN"/>
              </w:rPr>
              <w:t>2教102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杨旭红、杨东东、陈卫银、梁静涛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硕博：中医创新科技前沿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1教327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（原1教3阶）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高  泓、唐健元、王  栋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、王  刚</w:t>
            </w:r>
          </w:p>
          <w:p>
            <w:pPr>
              <w:spacing w:line="240" w:lineRule="exact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范继鹏、王智彪、章海兵、张庆华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硕博：中医临床研究评价方法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1教327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（原1教3阶）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唐健元、高  天、何  燕、阎博华、曾洁萍、丁  红、李明权、王巧灵、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博：中医外科学专论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FF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FF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FF"/>
                <w:szCs w:val="21"/>
                <w:lang w:val="en-US" w:eastAsia="zh-CN"/>
              </w:rPr>
              <w:t>研究生1教室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宋体" w:eastAsia="仿宋_GB2312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陈明岭、郭  静、郝平生、程宏斌、常德贵、张培海、俞旭君、尤耀东、蔡  剑、康  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硕：急诊医学（直播）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1教327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（原1教3阶）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卢  云、赵  文、李  康、罗  燕、金  伟、张  宏、于晓敏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硕：中医儿科学选论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（直播）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1教537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（原1教5阶）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杨  昆、黎  欣、赵  琼、李建保、田金娜、孙香娟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硕博士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针灸推拿学院承担的课程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：十二桥校区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1616"/>
        <w:gridCol w:w="660"/>
        <w:gridCol w:w="956"/>
        <w:gridCol w:w="1004"/>
        <w:gridCol w:w="612"/>
        <w:gridCol w:w="1616"/>
        <w:gridCol w:w="16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硕博：针灸前沿与多学科交叉研究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  <w:t>1.《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中医影像学研究方法</w:t>
            </w:r>
            <w:r>
              <w:rPr>
                <w:rFonts w:hint="eastAsia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  <w:t>》3月24日行课。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楷体" w:hAnsi="楷体" w:eastAsia="楷体" w:cs="楷体"/>
                <w:color w:val="0000FF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pacing w:val="-6"/>
                <w:sz w:val="21"/>
                <w:szCs w:val="21"/>
                <w:lang w:val="en-US" w:eastAsia="zh-CN"/>
              </w:rPr>
              <w:t>2.《医学实验方法与技术》调整至3月21日开课。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FF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pacing w:val="-6"/>
                <w:sz w:val="21"/>
                <w:szCs w:val="21"/>
                <w:lang w:val="en-US" w:eastAsia="zh-CN"/>
              </w:rPr>
              <w:t>3.《针灸前沿与多学科交叉研究》4月7日开始行课。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硕：医学实验方法与技术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硕：经络诊断理论与实践（直播）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硕博：中医影像学研究方法（4周开课）</w:t>
            </w: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硕：医学实验方法与技术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1教327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（原1教3阶）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right="113"/>
              <w:jc w:val="both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吴巧凤、彭晓华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硕：经络诊断理论与实践（直播）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1教235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（原1教2阶）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曾  芳、武  平、尹海燕、陈洪沛</w:t>
            </w:r>
          </w:p>
          <w:p>
            <w:pPr>
              <w:spacing w:line="240" w:lineRule="exact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周海燕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硕博：针灸前沿与多学科交叉研究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1教327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（原1教3阶）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余曙光、曾  芳、饶德中、陈华富</w:t>
            </w:r>
          </w:p>
          <w:p>
            <w:pPr>
              <w:spacing w:line="240" w:lineRule="exact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李昕欣、黎胜红、黄灿华、唐  勇、Peter Illes、Alexei Verkhratsky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硕博：中医影像学研究方法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1教537</w:t>
            </w:r>
          </w:p>
          <w:p>
            <w:pPr>
              <w:spacing w:line="240" w:lineRule="exac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(原1教5阶)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/>
                <w:szCs w:val="21"/>
                <w:lang w:val="en-US" w:eastAsia="zh-CN"/>
              </w:rPr>
              <w:t>曾  芳、候  键、李政杰、</w:t>
            </w:r>
            <w:r>
              <w:rPr>
                <w:rFonts w:hint="eastAsia" w:ascii="楷体" w:hAnsi="楷体" w:eastAsia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闵连星</w:t>
            </w:r>
          </w:p>
          <w:p>
            <w:pPr>
              <w:spacing w:line="240" w:lineRule="exact"/>
              <w:jc w:val="left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袁艳平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硕博士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养生康复学院承担的课程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：十二桥校区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773"/>
        <w:gridCol w:w="843"/>
        <w:gridCol w:w="660"/>
        <w:gridCol w:w="956"/>
        <w:gridCol w:w="1004"/>
        <w:gridCol w:w="612"/>
        <w:gridCol w:w="1616"/>
        <w:gridCol w:w="16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硕：物理疗法选论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硕：中医养生学选论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博：中医养生学专论</w:t>
            </w: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77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77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77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6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硕：物理疗法选论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1教537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（原1教5阶）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金荣疆、杨慎峭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6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硕：中医养生学选论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2教102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待  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6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博：中医养生学专论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研究生1教室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夏丽娜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硕博士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护理学院承担的课程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：十二桥校区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1616"/>
        <w:gridCol w:w="660"/>
        <w:gridCol w:w="956"/>
        <w:gridCol w:w="1004"/>
        <w:gridCol w:w="612"/>
        <w:gridCol w:w="1616"/>
        <w:gridCol w:w="16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硕博：护理前沿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硕博：护理前沿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1教327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(原1教3阶)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righ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王  芳、蒋运兰、高  静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硕博士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医学信息工程院承担的课程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：十二桥校区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439"/>
        <w:gridCol w:w="1837"/>
        <w:gridCol w:w="956"/>
        <w:gridCol w:w="1004"/>
        <w:gridCol w:w="612"/>
        <w:gridCol w:w="1616"/>
        <w:gridCol w:w="16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4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2793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楷体" w:hAnsi="楷体" w:eastAsia="楷体" w:cs="楷体"/>
                <w:color w:val="0000FF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pacing w:val="-6"/>
                <w:sz w:val="21"/>
                <w:szCs w:val="21"/>
                <w:lang w:val="en-US" w:eastAsia="zh-CN"/>
              </w:rPr>
              <w:t>1.《机器学习与数据挖掘》调整到3月16日开课。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pacing w:val="-6"/>
                <w:sz w:val="21"/>
                <w:szCs w:val="21"/>
                <w:lang w:val="en-US" w:eastAsia="zh-CN"/>
              </w:rPr>
              <w:t>2.《中医人工智能》调整到3月18日开课。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43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43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43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43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43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43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硕：机器学习与数据挖掘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硕博：中医人工智能</w:t>
            </w: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43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43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439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93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硕：机器学习与数据挖掘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1教327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(原1教3阶)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righ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杨  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硕博：中医人工智能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1教235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（原1教2阶）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right="113"/>
              <w:jc w:val="both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温川彪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硕博士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民族医药学院承担的课程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：温江校区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1616"/>
        <w:gridCol w:w="660"/>
        <w:gridCol w:w="956"/>
        <w:gridCol w:w="1004"/>
        <w:gridCol w:w="612"/>
        <w:gridCol w:w="1616"/>
        <w:gridCol w:w="16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硕博：民族药物学选论/专论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硕博：藏药学选论/专论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  <w:t>1.《系统生物学》3月17日开课。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硕博：系统生物学</w:t>
            </w: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硕博：民族药物学选论/专论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A303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硕博：藏药学选论/专论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A303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艺、古  锐、赖先荣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硕博：系统生物学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A303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  艺、范  刚</w:t>
            </w:r>
          </w:p>
        </w:tc>
      </w:tr>
    </w:tbl>
    <w:p>
      <w:r>
        <w:br w:type="page"/>
      </w: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公共卫生学院承担的课程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：十二桥</w:t>
      </w:r>
      <w:r>
        <w:rPr>
          <w:rFonts w:hint="eastAsia" w:ascii="黑体" w:hAnsi="黑体" w:eastAsia="黑体"/>
          <w:b/>
          <w:szCs w:val="21"/>
          <w:lang w:val="en-US" w:eastAsia="zh-CN"/>
        </w:rPr>
        <w:t>/</w:t>
      </w:r>
      <w:r>
        <w:rPr>
          <w:rFonts w:hint="eastAsia" w:ascii="黑体" w:hAnsi="黑体" w:eastAsia="黑体"/>
          <w:b/>
          <w:szCs w:val="21"/>
          <w:lang w:eastAsia="zh-CN"/>
        </w:rPr>
        <w:t>温江校区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1616"/>
        <w:gridCol w:w="660"/>
        <w:gridCol w:w="956"/>
        <w:gridCol w:w="1004"/>
        <w:gridCol w:w="612"/>
        <w:gridCol w:w="1616"/>
        <w:gridCol w:w="16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硕：临床流行病学(直播)（3-11周）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  <w:t>《临床流行病学》3月16日开课。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  <w:t>2.《流行病学》3月10日开课。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流行病学</w:t>
            </w:r>
          </w:p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2-10周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硕：临床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流行病学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（直播）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十二桥1教537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（原1教5阶）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李  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硕：流行病学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温江校区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C406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李  苑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华文新魏" w:hAnsi="宋体" w:eastAsia="华文新魏"/>
          <w:b/>
          <w:sz w:val="36"/>
        </w:rPr>
      </w:pPr>
      <w:r>
        <w:rPr>
          <w:rFonts w:hint="eastAsia" w:ascii="华文新魏" w:hAnsi="宋体" w:eastAsia="华文新魏"/>
          <w:b/>
          <w:sz w:val="36"/>
        </w:rPr>
        <w:t>20</w:t>
      </w:r>
      <w:r>
        <w:rPr>
          <w:rFonts w:hint="eastAsia" w:ascii="华文新魏" w:hAnsi="宋体" w:eastAsia="华文新魏"/>
          <w:b/>
          <w:sz w:val="36"/>
          <w:lang w:val="en-US" w:eastAsia="zh-CN"/>
        </w:rPr>
        <w:t>22</w:t>
      </w:r>
      <w:r>
        <w:rPr>
          <w:rFonts w:hint="eastAsia" w:ascii="华文新魏" w:hAnsi="宋体" w:eastAsia="华文新魏"/>
          <w:b/>
          <w:sz w:val="36"/>
        </w:rPr>
        <w:t>年春季学期</w:t>
      </w:r>
      <w:r>
        <w:rPr>
          <w:rFonts w:hint="eastAsia" w:ascii="华文新魏" w:hAnsi="宋体" w:eastAsia="华文新魏"/>
          <w:b/>
          <w:sz w:val="36"/>
          <w:lang w:eastAsia="zh-CN"/>
        </w:rPr>
        <w:t>硕博士</w:t>
      </w:r>
      <w:r>
        <w:rPr>
          <w:rFonts w:hint="eastAsia" w:ascii="华文新魏" w:hAnsi="宋体" w:eastAsia="华文新魏"/>
          <w:b/>
          <w:sz w:val="36"/>
        </w:rPr>
        <w:t>研究生</w:t>
      </w:r>
      <w:r>
        <w:rPr>
          <w:rFonts w:hint="eastAsia" w:ascii="华文新魏" w:hAnsi="宋体" w:eastAsia="华文新魏"/>
          <w:b/>
          <w:sz w:val="36"/>
          <w:lang w:eastAsia="zh-CN"/>
        </w:rPr>
        <w:t>专业类</w:t>
      </w:r>
      <w:r>
        <w:rPr>
          <w:rFonts w:hint="eastAsia" w:ascii="华文新魏" w:hAnsi="宋体" w:eastAsia="华文新魏"/>
          <w:b/>
          <w:sz w:val="36"/>
        </w:rPr>
        <w:t>课程表</w:t>
      </w:r>
    </w:p>
    <w:p>
      <w:pPr>
        <w:spacing w:line="500" w:lineRule="exact"/>
        <w:jc w:val="center"/>
        <w:rPr>
          <w:rFonts w:hint="default" w:ascii="华文新魏" w:hAnsi="宋体" w:eastAsia="华文新魏"/>
          <w:b/>
          <w:sz w:val="36"/>
          <w:lang w:val="en-US" w:eastAsia="zh-CN"/>
        </w:rPr>
      </w:pPr>
      <w:r>
        <w:rPr>
          <w:rFonts w:hint="eastAsia" w:ascii="华文新魏" w:hAnsi="宋体" w:eastAsia="华文新魏"/>
          <w:b/>
          <w:sz w:val="36"/>
          <w:lang w:eastAsia="zh-CN"/>
        </w:rPr>
        <w:t>国学院承担的课程</w:t>
      </w:r>
    </w:p>
    <w:p>
      <w:pPr>
        <w:jc w:val="center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黑体" w:hAnsi="黑体" w:eastAsia="黑体"/>
          <w:b/>
          <w:szCs w:val="21"/>
        </w:rPr>
        <w:t>开课时间：20</w:t>
      </w:r>
      <w:r>
        <w:rPr>
          <w:rFonts w:hint="eastAsia" w:ascii="黑体" w:hAnsi="黑体" w:eastAsia="黑体"/>
          <w:b/>
          <w:szCs w:val="21"/>
          <w:lang w:val="en-US" w:eastAsia="zh-CN"/>
        </w:rPr>
        <w:t>22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2月28</w:t>
      </w:r>
      <w:r>
        <w:rPr>
          <w:rFonts w:hint="eastAsia" w:ascii="黑体" w:hAnsi="黑体" w:eastAsia="黑体"/>
          <w:b/>
          <w:szCs w:val="21"/>
        </w:rPr>
        <w:t>日至20</w:t>
      </w:r>
      <w:r>
        <w:rPr>
          <w:rFonts w:hint="eastAsia" w:ascii="黑体" w:hAnsi="黑体" w:eastAsia="黑体"/>
          <w:b/>
          <w:szCs w:val="21"/>
          <w:lang w:val="en-US" w:eastAsia="zh-CN"/>
        </w:rPr>
        <w:t>21</w:t>
      </w:r>
      <w:r>
        <w:rPr>
          <w:rFonts w:hint="eastAsia" w:ascii="黑体" w:hAnsi="黑体" w:eastAsia="黑体"/>
          <w:b/>
          <w:szCs w:val="21"/>
        </w:rPr>
        <w:t>年</w:t>
      </w:r>
      <w:r>
        <w:rPr>
          <w:rFonts w:hint="eastAsia" w:ascii="黑体" w:hAnsi="黑体" w:eastAsia="黑体"/>
          <w:b/>
          <w:szCs w:val="21"/>
          <w:lang w:val="en-US" w:eastAsia="zh-CN"/>
        </w:rPr>
        <w:t>7</w:t>
      </w:r>
      <w:r>
        <w:rPr>
          <w:rFonts w:hint="eastAsia" w:ascii="黑体" w:hAnsi="黑体" w:eastAsia="黑体"/>
          <w:b/>
          <w:szCs w:val="21"/>
        </w:rPr>
        <w:t>月</w:t>
      </w:r>
      <w:r>
        <w:rPr>
          <w:rFonts w:hint="eastAsia" w:ascii="黑体" w:hAnsi="黑体" w:eastAsia="黑体"/>
          <w:b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szCs w:val="21"/>
        </w:rPr>
        <w:t>日     开课地点</w:t>
      </w:r>
      <w:r>
        <w:rPr>
          <w:rFonts w:hint="eastAsia" w:ascii="黑体" w:hAnsi="黑体" w:eastAsia="黑体"/>
          <w:b/>
          <w:szCs w:val="21"/>
          <w:lang w:eastAsia="zh-CN"/>
        </w:rPr>
        <w:t>：温江校区</w:t>
      </w:r>
    </w:p>
    <w:tbl>
      <w:tblPr>
        <w:tblStyle w:val="3"/>
        <w:tblW w:w="10834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"/>
        <w:gridCol w:w="420"/>
        <w:gridCol w:w="1616"/>
        <w:gridCol w:w="660"/>
        <w:gridCol w:w="956"/>
        <w:gridCol w:w="1004"/>
        <w:gridCol w:w="612"/>
        <w:gridCol w:w="1616"/>
        <w:gridCol w:w="395"/>
        <w:gridCol w:w="122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noWrap w:val="0"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hint="eastAsia" w:ascii="黑体" w:hAnsi="华文中宋" w:eastAsia="黑体"/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星期一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星期二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星期三</w:t>
            </w:r>
          </w:p>
        </w:tc>
        <w:tc>
          <w:tcPr>
            <w:tcW w:w="1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星期四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星期五</w:t>
            </w:r>
          </w:p>
        </w:tc>
        <w:tc>
          <w:tcPr>
            <w:tcW w:w="19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/>
                <w:sz w:val="24"/>
              </w:rPr>
            </w:pPr>
            <w:r>
              <w:rPr>
                <w:rFonts w:hint="eastAsia" w:ascii="黑体" w:hAnsi="华文中宋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上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硕博：中医文化学选论/专论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楷体" w:hAnsi="楷体" w:eastAsia="楷体" w:cs="楷体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下    午</w:t>
            </w:r>
          </w:p>
        </w:tc>
        <w:tc>
          <w:tcPr>
            <w:tcW w:w="4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上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000000" w:sz="12" w:space="0"/>
              <w:left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31" w:type="dxa"/>
            <w:gridSpan w:val="2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1616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课程名称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总学时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周学时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地点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任课教师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127" w:type="dxa"/>
            <w:gridSpan w:val="5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硕博：中医文化学选论/专论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温江校区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博物馆会议室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spacing w:line="240" w:lineRule="exact"/>
              <w:ind w:left="113" w:right="113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刘  毅、杨  静、任玉兰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F3D77"/>
    <w:multiLevelType w:val="singleLevel"/>
    <w:tmpl w:val="BDFF3D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zU0YzU4ODIzZDZiYjQ4MzhhZTE1ODUyNDVlMmEifQ=="/>
  </w:docVars>
  <w:rsids>
    <w:rsidRoot w:val="2820376A"/>
    <w:rsid w:val="0042558B"/>
    <w:rsid w:val="00AE5AB2"/>
    <w:rsid w:val="00BC1A13"/>
    <w:rsid w:val="01B70D39"/>
    <w:rsid w:val="025049A7"/>
    <w:rsid w:val="030E48E0"/>
    <w:rsid w:val="07470800"/>
    <w:rsid w:val="07E040A3"/>
    <w:rsid w:val="090705AE"/>
    <w:rsid w:val="0A7C3CE5"/>
    <w:rsid w:val="0F9645FF"/>
    <w:rsid w:val="10D66683"/>
    <w:rsid w:val="115173F2"/>
    <w:rsid w:val="11D83EB6"/>
    <w:rsid w:val="122E39A3"/>
    <w:rsid w:val="130A499C"/>
    <w:rsid w:val="13424D88"/>
    <w:rsid w:val="13B325D5"/>
    <w:rsid w:val="13D9692A"/>
    <w:rsid w:val="147E1D8D"/>
    <w:rsid w:val="163065E9"/>
    <w:rsid w:val="165A7685"/>
    <w:rsid w:val="172B7CA6"/>
    <w:rsid w:val="17523682"/>
    <w:rsid w:val="1BCF6931"/>
    <w:rsid w:val="1C132896"/>
    <w:rsid w:val="1DF74EAA"/>
    <w:rsid w:val="216B02BD"/>
    <w:rsid w:val="21816839"/>
    <w:rsid w:val="23052B5E"/>
    <w:rsid w:val="237A564F"/>
    <w:rsid w:val="24F2672E"/>
    <w:rsid w:val="253331DB"/>
    <w:rsid w:val="262215D9"/>
    <w:rsid w:val="271C6E8F"/>
    <w:rsid w:val="2820376A"/>
    <w:rsid w:val="2830562E"/>
    <w:rsid w:val="2A10729A"/>
    <w:rsid w:val="2B9A4814"/>
    <w:rsid w:val="2CAA4B47"/>
    <w:rsid w:val="2CB753CE"/>
    <w:rsid w:val="2D0771A9"/>
    <w:rsid w:val="2D8154BC"/>
    <w:rsid w:val="2DBA1CB3"/>
    <w:rsid w:val="303B2136"/>
    <w:rsid w:val="30722348"/>
    <w:rsid w:val="312D3551"/>
    <w:rsid w:val="32BA5C49"/>
    <w:rsid w:val="32C24615"/>
    <w:rsid w:val="332F0F2C"/>
    <w:rsid w:val="341A2274"/>
    <w:rsid w:val="35823128"/>
    <w:rsid w:val="37561855"/>
    <w:rsid w:val="37E666B0"/>
    <w:rsid w:val="382377B3"/>
    <w:rsid w:val="39311AFA"/>
    <w:rsid w:val="3A710635"/>
    <w:rsid w:val="3B392B5D"/>
    <w:rsid w:val="3BA05276"/>
    <w:rsid w:val="3D163594"/>
    <w:rsid w:val="3F3F2683"/>
    <w:rsid w:val="3FB75E01"/>
    <w:rsid w:val="4032754C"/>
    <w:rsid w:val="40452125"/>
    <w:rsid w:val="40EC624C"/>
    <w:rsid w:val="41C65F2A"/>
    <w:rsid w:val="44FC39B7"/>
    <w:rsid w:val="45E409FB"/>
    <w:rsid w:val="46363FA1"/>
    <w:rsid w:val="47251B1A"/>
    <w:rsid w:val="49AD1A85"/>
    <w:rsid w:val="4A44745B"/>
    <w:rsid w:val="4C5920BA"/>
    <w:rsid w:val="4D234AB3"/>
    <w:rsid w:val="4DE374C2"/>
    <w:rsid w:val="4F486D04"/>
    <w:rsid w:val="4F8E7901"/>
    <w:rsid w:val="514C1D7D"/>
    <w:rsid w:val="53E05A08"/>
    <w:rsid w:val="549509C8"/>
    <w:rsid w:val="56C70BCC"/>
    <w:rsid w:val="58825B29"/>
    <w:rsid w:val="5A3417DA"/>
    <w:rsid w:val="5CE62E6E"/>
    <w:rsid w:val="5DE97867"/>
    <w:rsid w:val="5F6F4F1A"/>
    <w:rsid w:val="61355C29"/>
    <w:rsid w:val="6279034D"/>
    <w:rsid w:val="62A66356"/>
    <w:rsid w:val="63501705"/>
    <w:rsid w:val="636B5105"/>
    <w:rsid w:val="637D342F"/>
    <w:rsid w:val="644C185F"/>
    <w:rsid w:val="64F1206D"/>
    <w:rsid w:val="651F41B3"/>
    <w:rsid w:val="65B05384"/>
    <w:rsid w:val="66E61BA4"/>
    <w:rsid w:val="67A26B47"/>
    <w:rsid w:val="683020B2"/>
    <w:rsid w:val="689C49E5"/>
    <w:rsid w:val="68DF4DDD"/>
    <w:rsid w:val="6A3C7A3E"/>
    <w:rsid w:val="6AA4497A"/>
    <w:rsid w:val="6B755593"/>
    <w:rsid w:val="6B814796"/>
    <w:rsid w:val="6BD85018"/>
    <w:rsid w:val="6D990D8A"/>
    <w:rsid w:val="6E2631ED"/>
    <w:rsid w:val="6E870D0C"/>
    <w:rsid w:val="713F7660"/>
    <w:rsid w:val="716B7FF2"/>
    <w:rsid w:val="725C38A3"/>
    <w:rsid w:val="73D931DC"/>
    <w:rsid w:val="74144153"/>
    <w:rsid w:val="74F51326"/>
    <w:rsid w:val="75543E79"/>
    <w:rsid w:val="773E1FC4"/>
    <w:rsid w:val="78A50C64"/>
    <w:rsid w:val="78F3230C"/>
    <w:rsid w:val="7B234731"/>
    <w:rsid w:val="7CCF6875"/>
    <w:rsid w:val="7CF4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3833</Words>
  <Characters>4253</Characters>
  <Lines>0</Lines>
  <Paragraphs>0</Paragraphs>
  <TotalTime>0</TotalTime>
  <ScaleCrop>false</ScaleCrop>
  <LinksUpToDate>false</LinksUpToDate>
  <CharactersWithSpaces>4626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2020-12-14T08:55:00Z</dcterms:created>
  <dc:creator>Jeanelle</dc:creator>
  <cp:lastModifiedBy>红烧肉烧排骨</cp:lastModifiedBy>
  <dcterms:modified xsi:type="dcterms:W3CDTF">2023-04-06T09:07:51Z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85361615DB224902B741E7CE62E03AEF</vt:lpwstr>
  </property>
</Properties>
</file>