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成都中医药大学202</w:t>
      </w: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级硕士研究生分班情况表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十二桥校区硕士生</w:t>
      </w:r>
      <w:r>
        <w:rPr>
          <w:rFonts w:ascii="楷体" w:hAnsi="楷体" w:eastAsia="楷体" w:cs="楷体"/>
          <w:b/>
          <w:bCs/>
          <w:sz w:val="28"/>
          <w:szCs w:val="28"/>
        </w:rPr>
        <w:t>8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09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</w:p>
    <w:tbl>
      <w:tblPr>
        <w:tblStyle w:val="5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50"/>
        <w:gridCol w:w="1035"/>
        <w:gridCol w:w="2895"/>
        <w:gridCol w:w="82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英语分类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科硕一班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（推迟）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89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2023KS068～2023KS143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2023GAT003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77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2023KS452～2023KS463</w:t>
            </w:r>
          </w:p>
        </w:tc>
        <w:tc>
          <w:tcPr>
            <w:tcW w:w="82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科硕二班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107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2023KS448～2023KS451</w:t>
            </w:r>
          </w:p>
        </w:tc>
        <w:tc>
          <w:tcPr>
            <w:tcW w:w="82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2023KS464～2023KS483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楷体简体"/>
                <w:b/>
                <w:color w:val="3333FF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楷体简体"/>
                <w:b/>
                <w:color w:val="3333FF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楷体简体"/>
                <w:b/>
                <w:color w:val="3333FF"/>
                <w:szCs w:val="21"/>
              </w:rPr>
            </w:pPr>
          </w:p>
        </w:tc>
        <w:tc>
          <w:tcPr>
            <w:tcW w:w="289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2023ZS505～2023ZS587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2430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20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中医学专硕一班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4"/>
                <w:highlight w:val="none"/>
              </w:rPr>
              <w:t>9</w:t>
            </w: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2023ZS001～2023ZS098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楷体" w:hAnsi="楷体" w:eastAsia="楷体"/>
                <w:color w:val="000000"/>
                <w:sz w:val="24"/>
                <w:highlight w:val="none"/>
              </w:rPr>
              <w:t>9</w:t>
            </w: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中医学专硕二班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2023ZS099～2023ZS198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中医学专硕三班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94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2023ZS199～2023ZS292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中医学专硕四班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93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2023ZS293～2023ZS355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63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2023ZS475～2023ZS504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中医学专硕五班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2023ZD001～2023ZD056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中医学专硕六班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2023ZD057～2023ZD083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2023ZD084～2023ZD102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19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2023ZD103～2023ZD110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8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临床医学专硕班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医科联盟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118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2023ZS611～2023ZS713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103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医学与生命科学学院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2023ZS461～2023ZS474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</w:t>
            </w:r>
            <w:r>
              <w:rPr>
                <w:rFonts w:ascii="楷体" w:hAnsi="楷体" w:eastAsia="楷体"/>
                <w:color w:val="000000"/>
                <w:sz w:val="24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2023ZS714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医学</w:t>
            </w:r>
            <w:r>
              <w:rPr>
                <w:rFonts w:ascii="楷体" w:hAnsi="楷体" w:eastAsia="楷体"/>
                <w:color w:val="000000"/>
                <w:sz w:val="24"/>
              </w:rPr>
              <w:t>技术学院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温江校区硕士生</w:t>
      </w:r>
      <w:r>
        <w:rPr>
          <w:rFonts w:ascii="楷体" w:hAnsi="楷体" w:eastAsia="楷体" w:cs="楷体"/>
          <w:b/>
          <w:bCs/>
          <w:sz w:val="28"/>
          <w:szCs w:val="28"/>
        </w:rPr>
        <w:t>64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</w:p>
    <w:tbl>
      <w:tblPr>
        <w:tblStyle w:val="5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384"/>
        <w:gridCol w:w="1020"/>
        <w:gridCol w:w="2925"/>
        <w:gridCol w:w="79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英语分类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温硕一班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中医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2023KS001～2023KS067</w:t>
            </w:r>
          </w:p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2023GAT001～2023GAT002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2023KS559～2023KS588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养生康复学院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温硕二班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中医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2023KS144～2023KS216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2023KS589～2023KS604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智能医学学院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2023KS623～2023KS626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温硕三班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公共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2023ZS588～2023ZS610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2023KS484～2023KS498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2023KS499～2023KS515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2023KS605～2023KS622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温硕四班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临床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2023KS516～2023KS536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医学与生命科学学院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2023KS537～2023KS558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医学技术学院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温硕五班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中药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2023KS217～2023KS293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温硕</w:t>
            </w:r>
            <w:r>
              <w:rPr>
                <w:rFonts w:ascii="楷体" w:hAnsi="楷体" w:eastAsia="楷体"/>
                <w:color w:val="000000"/>
                <w:sz w:val="24"/>
              </w:rPr>
              <w:t>六班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77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2023KS294～2023KS370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77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温硕七班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77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2023KS371～2023KS433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sz w:val="24"/>
              </w:rPr>
              <w:t>63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2023KS434～2023KS447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民族医药学院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温硕</w:t>
            </w:r>
            <w:r>
              <w:rPr>
                <w:rFonts w:ascii="楷体" w:hAnsi="楷体" w:eastAsia="楷体"/>
                <w:color w:val="000000"/>
                <w:sz w:val="24"/>
              </w:rPr>
              <w:t>八班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105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2023ZS356～2023ZS460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105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药学院</w:t>
            </w:r>
          </w:p>
        </w:tc>
      </w:tr>
      <w:bookmarkEnd w:id="0"/>
    </w:tbl>
    <w:p>
      <w:pPr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成都中医药大学202</w:t>
      </w: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级博士研究生分班情况表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十二桥校区博士生1</w:t>
      </w:r>
      <w:r>
        <w:rPr>
          <w:rFonts w:ascii="楷体" w:hAnsi="楷体" w:eastAsia="楷体" w:cs="楷体"/>
          <w:b/>
          <w:bCs/>
          <w:sz w:val="28"/>
          <w:szCs w:val="28"/>
        </w:rPr>
        <w:t>24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</w:p>
    <w:tbl>
      <w:tblPr>
        <w:tblStyle w:val="5"/>
        <w:tblpPr w:leftFromText="180" w:rightFromText="180" w:vertAnchor="text" w:horzAnchor="page" w:tblpX="793" w:tblpY="180"/>
        <w:tblOverlap w:val="never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544"/>
        <w:gridCol w:w="992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06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79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学号段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06" w:type="dxa"/>
            <w:vMerge w:val="restart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博士一班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544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20234B001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～20234B016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2023KB028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～2023KB041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2023KB122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～2023KB125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2023ZB001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～2023ZB013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2023ZB107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～2023ZB121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0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博士二班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2023ZB014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～2023ZB076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温江校区博士生</w:t>
      </w:r>
      <w:r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5"/>
        <w:tblpPr w:leftFromText="180" w:rightFromText="180" w:vertAnchor="text" w:horzAnchor="page" w:tblpX="806" w:tblpY="180"/>
        <w:tblOverlap w:val="never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544"/>
        <w:gridCol w:w="992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79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学号段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博士三班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2023KB001～2023KB027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2023KB042～2023KB056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针灸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2023KB126～2023KB129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养生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2023KB130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2023ZB077～2023ZB105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针灸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博士四班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20235B001～20235B005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2023KB057～2023KB116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2023KB117～2023KB121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民族医药学院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2023ZB106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民族医药学院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</w:p>
    <w:sectPr>
      <w:pgSz w:w="11906" w:h="16838"/>
      <w:pgMar w:top="820" w:right="1800" w:bottom="10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cyNGQwZmQ0Yjc5N2E0MDNkMDAwN2M2ODdmZjgifQ=="/>
  </w:docVars>
  <w:rsids>
    <w:rsidRoot w:val="3F427D53"/>
    <w:rsid w:val="000021C7"/>
    <w:rsid w:val="000A1C07"/>
    <w:rsid w:val="001B07B2"/>
    <w:rsid w:val="001D7A95"/>
    <w:rsid w:val="00327588"/>
    <w:rsid w:val="00390862"/>
    <w:rsid w:val="003D40E3"/>
    <w:rsid w:val="003E2365"/>
    <w:rsid w:val="00426B2D"/>
    <w:rsid w:val="00515450"/>
    <w:rsid w:val="005A5909"/>
    <w:rsid w:val="005F292A"/>
    <w:rsid w:val="0062547A"/>
    <w:rsid w:val="00644CF8"/>
    <w:rsid w:val="0068700F"/>
    <w:rsid w:val="006A5C2F"/>
    <w:rsid w:val="006B2621"/>
    <w:rsid w:val="006E0EA3"/>
    <w:rsid w:val="0077346F"/>
    <w:rsid w:val="0078333C"/>
    <w:rsid w:val="007B7B73"/>
    <w:rsid w:val="008152A8"/>
    <w:rsid w:val="008311BD"/>
    <w:rsid w:val="009546AB"/>
    <w:rsid w:val="00974815"/>
    <w:rsid w:val="009A433A"/>
    <w:rsid w:val="00A208E9"/>
    <w:rsid w:val="00A23541"/>
    <w:rsid w:val="00AA621D"/>
    <w:rsid w:val="00AC2CA4"/>
    <w:rsid w:val="00AD7787"/>
    <w:rsid w:val="00B42C73"/>
    <w:rsid w:val="00B81BDE"/>
    <w:rsid w:val="00BE69AB"/>
    <w:rsid w:val="00C20563"/>
    <w:rsid w:val="00C623E5"/>
    <w:rsid w:val="00C7704F"/>
    <w:rsid w:val="00CD7A4D"/>
    <w:rsid w:val="00CE5B18"/>
    <w:rsid w:val="00D67834"/>
    <w:rsid w:val="00EA3DFC"/>
    <w:rsid w:val="01D44D2D"/>
    <w:rsid w:val="04B1734C"/>
    <w:rsid w:val="05570704"/>
    <w:rsid w:val="05BE75F4"/>
    <w:rsid w:val="06854B99"/>
    <w:rsid w:val="08C83A68"/>
    <w:rsid w:val="08E93C15"/>
    <w:rsid w:val="0A81760F"/>
    <w:rsid w:val="0A9D7CD1"/>
    <w:rsid w:val="0AC03783"/>
    <w:rsid w:val="0AD57E70"/>
    <w:rsid w:val="0CCD6773"/>
    <w:rsid w:val="0E0500F3"/>
    <w:rsid w:val="0FFC6F6C"/>
    <w:rsid w:val="101A67BF"/>
    <w:rsid w:val="14EF5AA8"/>
    <w:rsid w:val="15C83176"/>
    <w:rsid w:val="16C10CE1"/>
    <w:rsid w:val="198D64C8"/>
    <w:rsid w:val="1AC5397C"/>
    <w:rsid w:val="1ADB6E0E"/>
    <w:rsid w:val="1B426483"/>
    <w:rsid w:val="1BB5202D"/>
    <w:rsid w:val="1BDB0500"/>
    <w:rsid w:val="1E1560E6"/>
    <w:rsid w:val="1E514B51"/>
    <w:rsid w:val="1EEF5E2C"/>
    <w:rsid w:val="20940116"/>
    <w:rsid w:val="216622F6"/>
    <w:rsid w:val="22762BC0"/>
    <w:rsid w:val="24311851"/>
    <w:rsid w:val="247C20B7"/>
    <w:rsid w:val="25531234"/>
    <w:rsid w:val="26BA665A"/>
    <w:rsid w:val="278B43C1"/>
    <w:rsid w:val="27CB3CA5"/>
    <w:rsid w:val="28D572AF"/>
    <w:rsid w:val="28DB0637"/>
    <w:rsid w:val="295F39B0"/>
    <w:rsid w:val="2AA40D52"/>
    <w:rsid w:val="2BB5046F"/>
    <w:rsid w:val="2DC13A4A"/>
    <w:rsid w:val="2E875360"/>
    <w:rsid w:val="30625FA2"/>
    <w:rsid w:val="30E44231"/>
    <w:rsid w:val="32B5754A"/>
    <w:rsid w:val="33C96548"/>
    <w:rsid w:val="34D1538A"/>
    <w:rsid w:val="35250418"/>
    <w:rsid w:val="35A06712"/>
    <w:rsid w:val="39143EA1"/>
    <w:rsid w:val="39234BEB"/>
    <w:rsid w:val="3AF263C7"/>
    <w:rsid w:val="3B4279AA"/>
    <w:rsid w:val="3C8F1AD3"/>
    <w:rsid w:val="3D11743F"/>
    <w:rsid w:val="3E8D1B42"/>
    <w:rsid w:val="3EC91ED9"/>
    <w:rsid w:val="3F263E9A"/>
    <w:rsid w:val="3F427D53"/>
    <w:rsid w:val="407D0E07"/>
    <w:rsid w:val="4345727B"/>
    <w:rsid w:val="44C41978"/>
    <w:rsid w:val="46F94824"/>
    <w:rsid w:val="477E7B42"/>
    <w:rsid w:val="4A0B3593"/>
    <w:rsid w:val="4A177D12"/>
    <w:rsid w:val="4A1C49C3"/>
    <w:rsid w:val="4D0C6A96"/>
    <w:rsid w:val="4D340410"/>
    <w:rsid w:val="4D932C83"/>
    <w:rsid w:val="4EFE7F37"/>
    <w:rsid w:val="4F0D3C97"/>
    <w:rsid w:val="50B870F2"/>
    <w:rsid w:val="56130B23"/>
    <w:rsid w:val="56823F57"/>
    <w:rsid w:val="56E72E13"/>
    <w:rsid w:val="57D80AF1"/>
    <w:rsid w:val="58653FBE"/>
    <w:rsid w:val="592C368F"/>
    <w:rsid w:val="5A066B45"/>
    <w:rsid w:val="5AF72036"/>
    <w:rsid w:val="5BC05662"/>
    <w:rsid w:val="5E100D29"/>
    <w:rsid w:val="5E380787"/>
    <w:rsid w:val="5FAA1F53"/>
    <w:rsid w:val="5FB51077"/>
    <w:rsid w:val="5FB614F3"/>
    <w:rsid w:val="60EF5655"/>
    <w:rsid w:val="63446F48"/>
    <w:rsid w:val="66AE1ABC"/>
    <w:rsid w:val="6738166C"/>
    <w:rsid w:val="681F23A7"/>
    <w:rsid w:val="6A6C5D5A"/>
    <w:rsid w:val="6ED64CB7"/>
    <w:rsid w:val="704D13BC"/>
    <w:rsid w:val="712C23DE"/>
    <w:rsid w:val="714277E9"/>
    <w:rsid w:val="750E65F2"/>
    <w:rsid w:val="772114C8"/>
    <w:rsid w:val="77CB2790"/>
    <w:rsid w:val="782C136B"/>
    <w:rsid w:val="79F51486"/>
    <w:rsid w:val="7A726FF4"/>
    <w:rsid w:val="7BF64043"/>
    <w:rsid w:val="7D392F05"/>
    <w:rsid w:val="7D6B55F1"/>
    <w:rsid w:val="7F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739</Words>
  <Characters>1563</Characters>
  <Lines>7</Lines>
  <Paragraphs>2</Paragraphs>
  <TotalTime>2</TotalTime>
  <ScaleCrop>false</ScaleCrop>
  <LinksUpToDate>false</LinksUpToDate>
  <CharactersWithSpaces>1563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2020-07-09T03:20:00Z</dcterms:created>
  <dc:creator>红烧肉烧排骨</dc:creator>
  <cp:lastModifiedBy>雷鹏</cp:lastModifiedBy>
  <cp:lastPrinted>2023-07-06T01:39:00Z</cp:lastPrinted>
  <dcterms:modified xsi:type="dcterms:W3CDTF">2023-08-30T00:45:24Z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3275FA779CA541D9A03A3F2784A8FB0B</vt:lpwstr>
  </property>
</Properties>
</file>